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901A1" w14:textId="77777777" w:rsidR="00607834" w:rsidRPr="001D09CD" w:rsidRDefault="600D3FCC" w:rsidP="600D3FCC">
      <w:pPr>
        <w:pStyle w:val="Normal1"/>
        <w:pageBreakBefore/>
        <w:rPr>
          <w:rFonts w:asciiTheme="minorHAnsi" w:eastAsia="Arial Unicode MS" w:hAnsiTheme="minorHAnsi" w:cstheme="minorBidi"/>
          <w:b/>
        </w:rPr>
      </w:pPr>
      <w:bookmarkStart w:id="0" w:name="_GoBack"/>
      <w:bookmarkEnd w:id="0"/>
      <w:r w:rsidRPr="001D09CD">
        <w:rPr>
          <w:rFonts w:asciiTheme="minorHAnsi" w:eastAsia="Arial Unicode MS" w:hAnsiTheme="minorHAnsi" w:cstheme="minorBidi"/>
          <w:b/>
        </w:rPr>
        <w:t>SREDNJA ŠKOLA IVANEC</w:t>
      </w:r>
    </w:p>
    <w:p w14:paraId="4CCFB7E1" w14:textId="6606FD67" w:rsidR="00607834" w:rsidRPr="001D09CD" w:rsidRDefault="600D3FCC" w:rsidP="600D3FCC">
      <w:pPr>
        <w:pStyle w:val="Normal1"/>
        <w:rPr>
          <w:rFonts w:asciiTheme="minorHAnsi" w:eastAsia="Arial Unicode MS" w:hAnsiTheme="minorHAnsi" w:cstheme="minorBidi"/>
          <w:b/>
        </w:rPr>
      </w:pPr>
      <w:r w:rsidRPr="001D09CD">
        <w:rPr>
          <w:rFonts w:asciiTheme="minorHAnsi" w:eastAsia="Arial Unicode MS" w:hAnsiTheme="minorHAnsi" w:cstheme="minorBidi"/>
          <w:b/>
        </w:rPr>
        <w:t>ŠK. GOD. 20</w:t>
      </w:r>
      <w:r w:rsidR="00DE770B">
        <w:rPr>
          <w:rFonts w:asciiTheme="minorHAnsi" w:eastAsia="Arial Unicode MS" w:hAnsiTheme="minorHAnsi" w:cstheme="minorBidi"/>
          <w:b/>
        </w:rPr>
        <w:t>2</w:t>
      </w:r>
      <w:r w:rsidR="006A602B">
        <w:rPr>
          <w:rFonts w:asciiTheme="minorHAnsi" w:eastAsia="Arial Unicode MS" w:hAnsiTheme="minorHAnsi" w:cstheme="minorBidi"/>
          <w:b/>
        </w:rPr>
        <w:t>2</w:t>
      </w:r>
      <w:r w:rsidRPr="001D09CD">
        <w:rPr>
          <w:rFonts w:asciiTheme="minorHAnsi" w:eastAsia="Arial Unicode MS" w:hAnsiTheme="minorHAnsi" w:cstheme="minorBidi"/>
          <w:b/>
        </w:rPr>
        <w:t>./20</w:t>
      </w:r>
      <w:r w:rsidR="00E11637" w:rsidRPr="001D09CD">
        <w:rPr>
          <w:rFonts w:asciiTheme="minorHAnsi" w:eastAsia="Arial Unicode MS" w:hAnsiTheme="minorHAnsi" w:cstheme="minorBidi"/>
          <w:b/>
        </w:rPr>
        <w:t>2</w:t>
      </w:r>
      <w:r w:rsidR="006A602B">
        <w:rPr>
          <w:rFonts w:asciiTheme="minorHAnsi" w:eastAsia="Arial Unicode MS" w:hAnsiTheme="minorHAnsi" w:cstheme="minorBidi"/>
          <w:b/>
        </w:rPr>
        <w:t>3</w:t>
      </w:r>
      <w:r w:rsidRPr="001D09CD">
        <w:rPr>
          <w:rFonts w:asciiTheme="minorHAnsi" w:eastAsia="Arial Unicode MS" w:hAnsiTheme="minorHAnsi" w:cstheme="minorBidi"/>
          <w:b/>
        </w:rPr>
        <w:t>.</w:t>
      </w:r>
    </w:p>
    <w:p w14:paraId="672A6659" w14:textId="77777777" w:rsidR="00607834" w:rsidRPr="001D09CD" w:rsidRDefault="00607834">
      <w:pPr>
        <w:pStyle w:val="Normal1"/>
        <w:rPr>
          <w:rFonts w:asciiTheme="minorHAnsi" w:eastAsia="Arial Unicode MS" w:hAnsiTheme="minorHAnsi" w:cstheme="minorHAnsi"/>
        </w:rPr>
      </w:pPr>
    </w:p>
    <w:p w14:paraId="0A37501D" w14:textId="77777777" w:rsidR="00607834" w:rsidRPr="001D09CD" w:rsidRDefault="00607834">
      <w:pPr>
        <w:pStyle w:val="Normal1"/>
        <w:rPr>
          <w:rFonts w:asciiTheme="minorHAnsi" w:eastAsia="Arial Unicode MS" w:hAnsiTheme="minorHAnsi" w:cstheme="minorHAnsi"/>
        </w:rPr>
      </w:pPr>
    </w:p>
    <w:p w14:paraId="5DAB6C7B" w14:textId="77777777" w:rsidR="00607834" w:rsidRPr="001D09CD" w:rsidRDefault="00607834">
      <w:pPr>
        <w:pStyle w:val="Normal1"/>
        <w:rPr>
          <w:rFonts w:asciiTheme="minorHAnsi" w:eastAsia="Arial Unicode MS" w:hAnsiTheme="minorHAnsi" w:cstheme="minorHAnsi"/>
        </w:rPr>
      </w:pPr>
    </w:p>
    <w:p w14:paraId="02EB378F" w14:textId="77777777" w:rsidR="00607834" w:rsidRPr="001D09CD" w:rsidRDefault="00607834">
      <w:pPr>
        <w:pStyle w:val="Normal1"/>
        <w:rPr>
          <w:rFonts w:asciiTheme="minorHAnsi" w:eastAsia="Arial Unicode MS" w:hAnsiTheme="minorHAnsi" w:cstheme="minorHAnsi"/>
        </w:rPr>
      </w:pPr>
    </w:p>
    <w:p w14:paraId="6A05A809" w14:textId="77777777" w:rsidR="00607834" w:rsidRPr="001D09CD" w:rsidRDefault="00607834">
      <w:pPr>
        <w:pStyle w:val="Normal1"/>
        <w:rPr>
          <w:rFonts w:asciiTheme="minorHAnsi" w:eastAsia="Arial Unicode MS" w:hAnsiTheme="minorHAnsi" w:cstheme="minorHAnsi"/>
        </w:rPr>
      </w:pPr>
    </w:p>
    <w:p w14:paraId="5A39BBE3" w14:textId="77777777" w:rsidR="00607834" w:rsidRPr="001D09CD" w:rsidRDefault="00607834">
      <w:pPr>
        <w:pStyle w:val="Normal1"/>
        <w:rPr>
          <w:rFonts w:asciiTheme="minorHAnsi" w:eastAsia="Arial Unicode MS" w:hAnsiTheme="minorHAnsi" w:cstheme="minorHAnsi"/>
        </w:rPr>
      </w:pPr>
    </w:p>
    <w:p w14:paraId="056DFC00" w14:textId="157B4FF2" w:rsidR="00607834" w:rsidRPr="001D09CD" w:rsidRDefault="00E11637" w:rsidP="600D3FCC">
      <w:pPr>
        <w:pStyle w:val="Normal1"/>
        <w:jc w:val="center"/>
        <w:rPr>
          <w:rFonts w:asciiTheme="minorHAnsi" w:eastAsia="Arial Unicode MS" w:hAnsiTheme="minorHAnsi" w:cstheme="minorBidi"/>
          <w:b/>
          <w:bCs/>
        </w:rPr>
      </w:pPr>
      <w:r w:rsidRPr="001D09CD">
        <w:rPr>
          <w:rFonts w:asciiTheme="minorHAnsi" w:eastAsia="Arial Unicode MS" w:hAnsiTheme="minorHAnsi" w:cstheme="minorBidi"/>
          <w:b/>
          <w:bCs/>
        </w:rPr>
        <w:t>VREDNOVANJE</w:t>
      </w:r>
      <w:r w:rsidR="600D3FCC" w:rsidRPr="001D09CD">
        <w:rPr>
          <w:rFonts w:asciiTheme="minorHAnsi" w:eastAsia="Arial Unicode MS" w:hAnsiTheme="minorHAnsi" w:cstheme="minorBidi"/>
          <w:b/>
          <w:bCs/>
        </w:rPr>
        <w:t xml:space="preserve">  U  NASTAVI  MATEMATIKE</w:t>
      </w:r>
    </w:p>
    <w:p w14:paraId="26BF25A3" w14:textId="60ACA788" w:rsidR="008D782D" w:rsidRPr="001D09CD" w:rsidRDefault="008D782D" w:rsidP="600D3FCC">
      <w:pPr>
        <w:pStyle w:val="Normal1"/>
        <w:jc w:val="center"/>
        <w:rPr>
          <w:rFonts w:asciiTheme="minorHAnsi" w:eastAsia="Arial Unicode MS" w:hAnsiTheme="minorHAnsi" w:cstheme="minorBidi"/>
        </w:rPr>
      </w:pPr>
      <w:r w:rsidRPr="001D09CD">
        <w:rPr>
          <w:rFonts w:asciiTheme="minorHAnsi" w:eastAsia="Arial Unicode MS" w:hAnsiTheme="minorHAnsi" w:cstheme="minorBidi"/>
          <w:b/>
          <w:bCs/>
        </w:rPr>
        <w:t>(trogodišnje strukovne škole)</w:t>
      </w:r>
    </w:p>
    <w:p w14:paraId="41C8F396" w14:textId="77777777" w:rsidR="00607834" w:rsidRPr="001D09CD" w:rsidRDefault="00607834">
      <w:pPr>
        <w:pStyle w:val="Normal1"/>
        <w:rPr>
          <w:rFonts w:asciiTheme="minorHAnsi" w:eastAsia="Arial Unicode MS" w:hAnsiTheme="minorHAnsi" w:cstheme="minorHAnsi"/>
        </w:rPr>
      </w:pPr>
    </w:p>
    <w:p w14:paraId="2A09E289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584472D7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54F69079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12116127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3FC8DDEC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17F68EE3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68D4605F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36820869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35896D33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742F1B2F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4E32DC39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1037642E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380AFAA6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183E8627" w14:textId="77777777" w:rsidR="001D09CD" w:rsidRPr="001D09CD" w:rsidRDefault="001D09CD">
      <w:pPr>
        <w:pStyle w:val="Normal1"/>
        <w:rPr>
          <w:rFonts w:asciiTheme="minorHAnsi" w:eastAsia="Arial Unicode MS" w:hAnsiTheme="minorHAnsi" w:cstheme="minorHAnsi"/>
        </w:rPr>
      </w:pPr>
    </w:p>
    <w:p w14:paraId="03699915" w14:textId="77777777" w:rsidR="001D09CD" w:rsidRDefault="001D09CD" w:rsidP="001D09CD">
      <w:pPr>
        <w:pStyle w:val="Normal1"/>
        <w:jc w:val="right"/>
        <w:rPr>
          <w:rFonts w:asciiTheme="minorHAnsi" w:eastAsia="Arial Unicode MS" w:hAnsiTheme="minorHAnsi" w:cstheme="minorHAnsi"/>
        </w:rPr>
      </w:pPr>
    </w:p>
    <w:p w14:paraId="62E6806D" w14:textId="74674B4E" w:rsidR="008D782D" w:rsidRPr="001D09CD" w:rsidRDefault="001D09CD" w:rsidP="001D09CD">
      <w:pPr>
        <w:pStyle w:val="Normal1"/>
        <w:jc w:val="right"/>
        <w:rPr>
          <w:rFonts w:asciiTheme="minorHAnsi" w:eastAsia="Arial Unicode MS" w:hAnsiTheme="minorHAnsi" w:cstheme="minorHAnsi"/>
        </w:rPr>
      </w:pPr>
      <w:r w:rsidRPr="001D09CD">
        <w:rPr>
          <w:rFonts w:asciiTheme="minorHAnsi" w:eastAsia="Arial Unicode MS" w:hAnsiTheme="minorHAnsi" w:cstheme="minorHAnsi"/>
        </w:rPr>
        <w:t>STRUČNO VIJEĆE MATEMATIKE</w:t>
      </w:r>
    </w:p>
    <w:p w14:paraId="4A605231" w14:textId="204589AB" w:rsidR="000A003A" w:rsidRPr="001D09CD" w:rsidRDefault="6EB650CB" w:rsidP="007B5899">
      <w:pPr>
        <w:pStyle w:val="Default"/>
        <w:rPr>
          <w:b/>
          <w:sz w:val="22"/>
          <w:szCs w:val="22"/>
        </w:rPr>
      </w:pPr>
      <w:r w:rsidRPr="001D09CD">
        <w:rPr>
          <w:rFonts w:asciiTheme="minorHAnsi" w:hAnsiTheme="minorHAnsi" w:cstheme="minorBidi"/>
          <w:sz w:val="22"/>
          <w:szCs w:val="22"/>
        </w:rPr>
        <w:lastRenderedPageBreak/>
        <w:t xml:space="preserve">Na osnovu </w:t>
      </w:r>
      <w:r w:rsidR="008D782D" w:rsidRPr="001D09CD">
        <w:rPr>
          <w:rFonts w:asciiTheme="minorHAnsi" w:hAnsiTheme="minorHAnsi" w:cstheme="minorHAnsi"/>
          <w:b/>
          <w:bCs/>
          <w:sz w:val="22"/>
          <w:szCs w:val="22"/>
        </w:rPr>
        <w:t>PRAVILNIK-a O NAČINIMA, POSTUPCIMA I ELEMENTIMA VREDNOVANJA UČENIKA U OSNOVNOJ I SREDNJOJ ŠKOLI</w:t>
      </w:r>
      <w:r w:rsidR="008D782D" w:rsidRPr="001D09CD">
        <w:rPr>
          <w:b/>
          <w:bCs/>
          <w:sz w:val="22"/>
          <w:szCs w:val="22"/>
        </w:rPr>
        <w:t xml:space="preserve"> </w:t>
      </w:r>
      <w:r w:rsidR="008D782D" w:rsidRPr="001D09CD">
        <w:rPr>
          <w:rFonts w:asciiTheme="minorHAnsi" w:hAnsiTheme="minorHAnsi" w:cstheme="minorBidi"/>
          <w:sz w:val="22"/>
          <w:szCs w:val="22"/>
        </w:rPr>
        <w:t xml:space="preserve">( </w:t>
      </w:r>
      <w:r w:rsidR="008D782D" w:rsidRPr="001D09CD">
        <w:rPr>
          <w:rFonts w:asciiTheme="minorHAnsi" w:hAnsiTheme="minorHAnsi" w:cstheme="minorHAnsi"/>
          <w:i/>
          <w:iCs/>
          <w:sz w:val="22"/>
          <w:szCs w:val="22"/>
        </w:rPr>
        <w:t xml:space="preserve">Narodne novine,' br. 112/2010 , 82/2019 </w:t>
      </w:r>
      <w:r w:rsidR="008D782D" w:rsidRPr="001D09CD">
        <w:rPr>
          <w:rFonts w:asciiTheme="minorHAnsi" w:hAnsiTheme="minorHAnsi" w:cstheme="minorHAnsi"/>
          <w:iCs/>
          <w:sz w:val="22"/>
          <w:szCs w:val="22"/>
        </w:rPr>
        <w:t>)</w:t>
      </w:r>
      <w:r w:rsidRPr="001D09CD">
        <w:rPr>
          <w:rFonts w:asciiTheme="minorHAnsi" w:hAnsiTheme="minorHAnsi" w:cstheme="minorHAnsi"/>
          <w:sz w:val="22"/>
          <w:szCs w:val="22"/>
        </w:rPr>
        <w:t>,</w:t>
      </w:r>
      <w:r w:rsidRPr="001D09CD">
        <w:rPr>
          <w:rFonts w:asciiTheme="minorHAnsi" w:hAnsiTheme="minorHAnsi" w:cstheme="minorBidi"/>
          <w:sz w:val="22"/>
          <w:szCs w:val="22"/>
        </w:rPr>
        <w:t xml:space="preserve"> Stručno vijeće nastavnika matematike </w:t>
      </w:r>
      <w:r w:rsidR="004D4D25" w:rsidRPr="001D09CD">
        <w:rPr>
          <w:rFonts w:asciiTheme="minorHAnsi" w:hAnsiTheme="minorHAnsi" w:cstheme="minorBidi"/>
          <w:sz w:val="22"/>
          <w:szCs w:val="22"/>
        </w:rPr>
        <w:t>obrazlaže</w:t>
      </w:r>
      <w:r w:rsidRPr="001D09CD">
        <w:rPr>
          <w:rFonts w:asciiTheme="minorHAnsi" w:hAnsiTheme="minorHAnsi" w:cstheme="minorBidi"/>
          <w:sz w:val="22"/>
          <w:szCs w:val="22"/>
        </w:rPr>
        <w:t xml:space="preserve"> postupke i elemente vrednovanja za nastavne  predmete </w:t>
      </w:r>
      <w:r w:rsidRPr="001D09CD">
        <w:rPr>
          <w:rFonts w:asciiTheme="minorHAnsi" w:hAnsiTheme="minorHAnsi" w:cstheme="minorBidi"/>
          <w:b/>
          <w:sz w:val="22"/>
          <w:szCs w:val="22"/>
        </w:rPr>
        <w:t>Matemat</w:t>
      </w:r>
      <w:r w:rsidR="004D4D25" w:rsidRPr="001D09CD">
        <w:rPr>
          <w:rFonts w:asciiTheme="minorHAnsi" w:hAnsiTheme="minorHAnsi" w:cstheme="minorBidi"/>
          <w:b/>
          <w:sz w:val="22"/>
          <w:szCs w:val="22"/>
        </w:rPr>
        <w:t xml:space="preserve">ika </w:t>
      </w:r>
      <w:r w:rsidR="004D4D25" w:rsidRPr="001D09CD">
        <w:rPr>
          <w:rFonts w:asciiTheme="minorHAnsi" w:hAnsiTheme="minorHAnsi" w:cstheme="minorBidi"/>
          <w:sz w:val="22"/>
          <w:szCs w:val="22"/>
        </w:rPr>
        <w:t xml:space="preserve">i </w:t>
      </w:r>
      <w:r w:rsidR="004D4D25" w:rsidRPr="001D09CD">
        <w:rPr>
          <w:rFonts w:asciiTheme="minorHAnsi" w:hAnsiTheme="minorHAnsi" w:cstheme="minorBidi"/>
          <w:b/>
          <w:sz w:val="22"/>
          <w:szCs w:val="22"/>
        </w:rPr>
        <w:t>Matematika u struci</w:t>
      </w:r>
      <w:r w:rsidR="004D4D25" w:rsidRPr="001D09CD">
        <w:rPr>
          <w:rFonts w:asciiTheme="minorHAnsi" w:hAnsiTheme="minorHAnsi" w:cstheme="minorBidi"/>
          <w:sz w:val="22"/>
          <w:szCs w:val="22"/>
        </w:rPr>
        <w:t xml:space="preserve">  </w:t>
      </w:r>
      <w:r w:rsidRPr="001D09CD">
        <w:rPr>
          <w:rFonts w:asciiTheme="minorHAnsi" w:hAnsiTheme="minorHAnsi" w:cstheme="minorBidi"/>
          <w:b/>
          <w:sz w:val="22"/>
          <w:szCs w:val="22"/>
        </w:rPr>
        <w:t xml:space="preserve">u svim razrednim odjelima koji ne sudjeluju u eksperimentalnom programu „Škola </w:t>
      </w:r>
      <w:r w:rsidR="008D782D" w:rsidRPr="001D09CD">
        <w:rPr>
          <w:rFonts w:asciiTheme="minorHAnsi" w:hAnsiTheme="minorHAnsi" w:cstheme="minorBidi"/>
          <w:b/>
          <w:sz w:val="22"/>
          <w:szCs w:val="22"/>
        </w:rPr>
        <w:t xml:space="preserve">za život“ (u nastavku dokument) niti u frontalnom provođenju </w:t>
      </w:r>
      <w:proofErr w:type="spellStart"/>
      <w:r w:rsidR="008D782D" w:rsidRPr="001D09CD">
        <w:rPr>
          <w:rFonts w:asciiTheme="minorHAnsi" w:hAnsiTheme="minorHAnsi" w:cstheme="minorBidi"/>
          <w:b/>
          <w:sz w:val="22"/>
          <w:szCs w:val="22"/>
        </w:rPr>
        <w:t>kurikularne</w:t>
      </w:r>
      <w:proofErr w:type="spellEnd"/>
      <w:r w:rsidR="008D782D" w:rsidRPr="001D09CD">
        <w:rPr>
          <w:rFonts w:asciiTheme="minorHAnsi" w:hAnsiTheme="minorHAnsi" w:cstheme="minorBidi"/>
          <w:b/>
          <w:sz w:val="22"/>
          <w:szCs w:val="22"/>
        </w:rPr>
        <w:t xml:space="preserve"> reforme.</w:t>
      </w:r>
    </w:p>
    <w:p w14:paraId="1299C43A" w14:textId="77777777" w:rsidR="0074370D" w:rsidRPr="001D09CD" w:rsidRDefault="0074370D" w:rsidP="007B5899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3461D779" w14:textId="77777777" w:rsidR="00607834" w:rsidRPr="001D09CD" w:rsidRDefault="00607834" w:rsidP="007B5899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3CF2D8B6" w14:textId="77777777" w:rsidR="00607834" w:rsidRPr="001D09CD" w:rsidRDefault="00607834" w:rsidP="007B5899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0FB78278" w14:textId="3FF80D1B" w:rsidR="00607834" w:rsidRPr="001D09CD" w:rsidRDefault="008D782D" w:rsidP="007B5899">
      <w:pPr>
        <w:pStyle w:val="Normal1"/>
        <w:numPr>
          <w:ilvl w:val="0"/>
          <w:numId w:val="1"/>
        </w:numPr>
        <w:spacing w:after="0" w:line="100" w:lineRule="atLeast"/>
        <w:rPr>
          <w:rFonts w:asciiTheme="minorHAnsi" w:eastAsia="Times New Roman" w:hAnsiTheme="minorHAnsi" w:cstheme="minorHAnsi"/>
          <w:b/>
        </w:rPr>
      </w:pPr>
      <w:r w:rsidRPr="001D09CD">
        <w:rPr>
          <w:rFonts w:asciiTheme="minorHAnsi" w:eastAsia="Times New Roman" w:hAnsiTheme="minorHAnsi" w:cstheme="minorHAnsi"/>
          <w:b/>
        </w:rPr>
        <w:t>VRSTE VREDNOVANJA</w:t>
      </w:r>
    </w:p>
    <w:p w14:paraId="525BF193" w14:textId="77777777" w:rsidR="008D782D" w:rsidRPr="001D09CD" w:rsidRDefault="008D782D" w:rsidP="007B5899">
      <w:pPr>
        <w:pStyle w:val="Normal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482C84BC" w14:textId="5E679ECA" w:rsidR="00B05A03" w:rsidRPr="001D09CD" w:rsidRDefault="00B05A03" w:rsidP="007B5899">
      <w:pPr>
        <w:pStyle w:val="StandardWeb"/>
        <w:numPr>
          <w:ilvl w:val="1"/>
          <w:numId w:val="10"/>
        </w:numPr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D09CD">
        <w:rPr>
          <w:rFonts w:ascii="Calibri" w:hAnsi="Calibri" w:cs="Calibri"/>
          <w:b/>
          <w:bCs/>
          <w:color w:val="000000" w:themeColor="text1"/>
          <w:sz w:val="22"/>
          <w:szCs w:val="22"/>
        </w:rPr>
        <w:t>VREDNOVANJE ZA UČENJE</w:t>
      </w:r>
    </w:p>
    <w:p w14:paraId="5EF849B5" w14:textId="76307F0A" w:rsidR="00B05A03" w:rsidRPr="001D09CD" w:rsidRDefault="00B05A03" w:rsidP="007B5899">
      <w:pPr>
        <w:pStyle w:val="StandardWeb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 w:rsidRPr="001D09CD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D869E1D" wp14:editId="706CA58F">
            <wp:extent cx="2457450" cy="561975"/>
            <wp:effectExtent l="0" t="0" r="0" b="9525"/>
            <wp:docPr id="3" name="Picture 3" descr="Strojno generirani zamjenski tekst:&#10;Unaprjedenje &#10;procesa u&amp;n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ojno generirani zamjenski tekst:&#10;Unaprjedenje &#10;procesa u&amp;nja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E9D5" w14:textId="6EED0539" w:rsidR="008D782D" w:rsidRPr="001D09CD" w:rsidRDefault="008D782D" w:rsidP="007B5899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D09C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Vrednovanje za učenje </w:t>
      </w:r>
      <w:r w:rsidRPr="001D09CD">
        <w:rPr>
          <w:rFonts w:ascii="Calibri" w:hAnsi="Calibri" w:cs="Calibri"/>
          <w:color w:val="000000"/>
          <w:sz w:val="22"/>
          <w:szCs w:val="22"/>
        </w:rPr>
        <w:t xml:space="preserve">jest pristup vrednovanju koji je sastavni dio kontinuiranoga procesa učenja i poučavanja, odvija se za vrijeme učenja i poučavanja te kao takav ponajprije služi unapređivanju i planiranju budućega učenja i poučavanja. Vrednovanje za učenje u pravilu ne rezultira ocjenom, nego kvalitativnom povratnom informacijom i razmjenom iskustava o procesima učenja i usvojenosti znanja i vještina u odnosu na postavljena očekivanja. </w:t>
      </w:r>
    </w:p>
    <w:p w14:paraId="78C2B173" w14:textId="7BA91E41" w:rsidR="00B05A03" w:rsidRPr="001D09CD" w:rsidRDefault="00B05A03" w:rsidP="007B5899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D09CD">
        <w:rPr>
          <w:rFonts w:ascii="Calibri" w:hAnsi="Calibri" w:cs="Calibri"/>
          <w:b/>
          <w:bCs/>
          <w:color w:val="000000" w:themeColor="text1"/>
          <w:sz w:val="22"/>
          <w:szCs w:val="22"/>
        </w:rPr>
        <w:t>Neke metode vrednovanja za učenje:</w:t>
      </w:r>
    </w:p>
    <w:p w14:paraId="6DEAD692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Rubrike</w:t>
      </w:r>
    </w:p>
    <w:p w14:paraId="65368B75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Domaći uradak</w:t>
      </w:r>
    </w:p>
    <w:p w14:paraId="78910169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Anegdotske zabilješke</w:t>
      </w:r>
    </w:p>
    <w:p w14:paraId="6DF00749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Učeničke mape</w:t>
      </w:r>
    </w:p>
    <w:p w14:paraId="2C547C53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Propitivanje razumijevanja</w:t>
      </w:r>
    </w:p>
    <w:p w14:paraId="403238EB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Opažanja tijekom rada, individualnog ili u skupini</w:t>
      </w:r>
    </w:p>
    <w:p w14:paraId="61BE751F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Kratke pisane provjere</w:t>
      </w:r>
    </w:p>
    <w:p w14:paraId="62A019B9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Izlazne kartice</w:t>
      </w:r>
    </w:p>
    <w:p w14:paraId="3307CAE4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Rasprave u skupini</w:t>
      </w:r>
    </w:p>
    <w:p w14:paraId="4CFF49E5" w14:textId="77777777" w:rsidR="00B05A03" w:rsidRPr="001D09CD" w:rsidRDefault="00B05A03" w:rsidP="007B5899">
      <w:pPr>
        <w:numPr>
          <w:ilvl w:val="0"/>
          <w:numId w:val="6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Grafički organizatori znanja</w:t>
      </w:r>
    </w:p>
    <w:p w14:paraId="2D449E43" w14:textId="7BE60CB9" w:rsidR="00B05A03" w:rsidRPr="001D09CD" w:rsidRDefault="009120B6" w:rsidP="009120B6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D09CD">
        <w:rPr>
          <w:rFonts w:ascii="Calibri" w:hAnsi="Calibri" w:cs="Calibri"/>
          <w:color w:val="000000"/>
          <w:sz w:val="22"/>
          <w:szCs w:val="22"/>
        </w:rPr>
        <w:t>Bilješke i povratne informacije o vrednovanju za učenje unose se u e-imenik</w:t>
      </w:r>
      <w:r w:rsidR="001D09CD">
        <w:rPr>
          <w:rFonts w:ascii="Calibri" w:hAnsi="Calibri" w:cs="Calibri"/>
          <w:color w:val="000000"/>
          <w:sz w:val="22"/>
          <w:szCs w:val="22"/>
        </w:rPr>
        <w:t xml:space="preserve"> ili se usmeno daju učenicima</w:t>
      </w:r>
      <w:r w:rsidRPr="001D09CD">
        <w:rPr>
          <w:rFonts w:ascii="Calibri" w:hAnsi="Calibri" w:cs="Calibri"/>
          <w:color w:val="000000"/>
          <w:sz w:val="22"/>
          <w:szCs w:val="22"/>
        </w:rPr>
        <w:t>, a mogu utjecati na zaključnu ocjenu.</w:t>
      </w:r>
    </w:p>
    <w:p w14:paraId="2AF3C61C" w14:textId="77777777" w:rsidR="009120B6" w:rsidRPr="001D09CD" w:rsidRDefault="009120B6" w:rsidP="009120B6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07F869F" w14:textId="07349DC6" w:rsidR="008D782D" w:rsidRPr="001D09CD" w:rsidRDefault="00B05A03" w:rsidP="007B5899">
      <w:pPr>
        <w:pStyle w:val="StandardWeb"/>
        <w:numPr>
          <w:ilvl w:val="1"/>
          <w:numId w:val="10"/>
        </w:numPr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1D09CD">
        <w:rPr>
          <w:rFonts w:ascii="Calibri" w:hAnsi="Calibri" w:cs="Calibri"/>
          <w:b/>
          <w:color w:val="000000"/>
          <w:sz w:val="22"/>
          <w:szCs w:val="22"/>
        </w:rPr>
        <w:t>VREDNOVANJE KAO UČENJE</w:t>
      </w:r>
    </w:p>
    <w:p w14:paraId="0C8E47C9" w14:textId="4964A091" w:rsidR="007B5899" w:rsidRPr="001D09CD" w:rsidRDefault="007B5899" w:rsidP="007B5899">
      <w:pPr>
        <w:pStyle w:val="StandardWeb"/>
        <w:spacing w:before="0" w:beforeAutospacing="0" w:after="0" w:afterAutospacing="0"/>
        <w:ind w:left="360"/>
        <w:rPr>
          <w:rFonts w:ascii="Calibri" w:hAnsi="Calibri" w:cs="Calibri"/>
          <w:b/>
          <w:color w:val="000000"/>
          <w:sz w:val="22"/>
          <w:szCs w:val="22"/>
        </w:rPr>
      </w:pPr>
      <w:r w:rsidRPr="001D09CD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470BD82" wp14:editId="6422EE1B">
            <wp:extent cx="2886075" cy="857250"/>
            <wp:effectExtent l="0" t="0" r="9525" b="0"/>
            <wp:docPr id="4" name="Picture 4" descr="Strojno generirani zamjenski tekst:&#10;Razvijanje &#10;samovrednovanja &#10;i metakognicij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ojno generirani zamjenski tekst:&#10;Razvijanje &#10;samovrednovanja &#10;i metakognicije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87B3" w14:textId="4D2407DD" w:rsidR="008D782D" w:rsidRPr="001D09CD" w:rsidRDefault="008D782D" w:rsidP="007B5899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D09C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Vrednovanje kao učenje </w:t>
      </w:r>
      <w:r w:rsidRPr="001D09CD">
        <w:rPr>
          <w:rFonts w:ascii="Calibri" w:hAnsi="Calibri" w:cs="Calibri"/>
          <w:color w:val="000000"/>
          <w:sz w:val="22"/>
          <w:szCs w:val="22"/>
        </w:rPr>
        <w:t>jest pristup vrednovanju koji se temelji na ideji da učenici vrednovanjem uče, stoga nužno podrazumijeva aktivno uključivanje učenika u proces vrednovanja uz stalnu podršku učitelja kao bi se maksimalno potaknuo razvoj učeničkoga autonomnog i samoreguliranog pristupa učenju.</w:t>
      </w:r>
    </w:p>
    <w:p w14:paraId="16DDBEBF" w14:textId="2DF7B362" w:rsidR="007B5899" w:rsidRPr="001D09CD" w:rsidRDefault="007B5899" w:rsidP="007B5899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1D09CD">
        <w:rPr>
          <w:rFonts w:ascii="Calibri" w:hAnsi="Calibri" w:cs="Calibri"/>
          <w:b/>
          <w:bCs/>
          <w:color w:val="000000" w:themeColor="text1"/>
          <w:sz w:val="22"/>
          <w:szCs w:val="22"/>
        </w:rPr>
        <w:t>Neke metode vrednovanja kao učenja:</w:t>
      </w:r>
    </w:p>
    <w:p w14:paraId="61745E17" w14:textId="77777777" w:rsidR="007B5899" w:rsidRPr="001D09CD" w:rsidRDefault="007B5899" w:rsidP="007B5899">
      <w:pPr>
        <w:numPr>
          <w:ilvl w:val="0"/>
          <w:numId w:val="11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Dnevnik učenja</w:t>
      </w:r>
    </w:p>
    <w:p w14:paraId="484A781D" w14:textId="77777777" w:rsidR="007B5899" w:rsidRPr="001D09CD" w:rsidRDefault="007B5899" w:rsidP="007B5899">
      <w:pPr>
        <w:numPr>
          <w:ilvl w:val="0"/>
          <w:numId w:val="11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Konzultacije s učiteljem</w:t>
      </w:r>
    </w:p>
    <w:p w14:paraId="6BEECF9E" w14:textId="77777777" w:rsidR="007B5899" w:rsidRPr="001D09CD" w:rsidRDefault="007B5899" w:rsidP="007B5899">
      <w:pPr>
        <w:numPr>
          <w:ilvl w:val="0"/>
          <w:numId w:val="11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Razgovori s kolegama</w:t>
      </w:r>
    </w:p>
    <w:p w14:paraId="439FCD7E" w14:textId="77777777" w:rsidR="007B5899" w:rsidRPr="001D09CD" w:rsidRDefault="007B5899" w:rsidP="007B5899">
      <w:pPr>
        <w:numPr>
          <w:ilvl w:val="0"/>
          <w:numId w:val="11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Ispravak vlastitih i tuđih uradaka</w:t>
      </w:r>
    </w:p>
    <w:p w14:paraId="649B4698" w14:textId="77777777" w:rsidR="007B5899" w:rsidRPr="001D09CD" w:rsidRDefault="007B5899" w:rsidP="007B5899">
      <w:pPr>
        <w:numPr>
          <w:ilvl w:val="0"/>
          <w:numId w:val="11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Rubrike za samovrednovanje</w:t>
      </w:r>
    </w:p>
    <w:p w14:paraId="33F01DAB" w14:textId="77777777" w:rsidR="007B5899" w:rsidRPr="001D09CD" w:rsidRDefault="007B5899" w:rsidP="007B5899">
      <w:pPr>
        <w:numPr>
          <w:ilvl w:val="0"/>
          <w:numId w:val="11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Rasprava o postavljenim kriterijima</w:t>
      </w:r>
    </w:p>
    <w:p w14:paraId="7A4E7DF3" w14:textId="1CD9D5ED" w:rsidR="008D782D" w:rsidRPr="001D09CD" w:rsidRDefault="007B5899" w:rsidP="007B5899">
      <w:pPr>
        <w:numPr>
          <w:ilvl w:val="0"/>
          <w:numId w:val="11"/>
        </w:numPr>
        <w:spacing w:after="0" w:line="240" w:lineRule="auto"/>
        <w:ind w:left="1620"/>
        <w:textAlignment w:val="center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>Rasprava o kriterijima po kojima su (samo)vrednovali</w:t>
      </w:r>
    </w:p>
    <w:p w14:paraId="4E3775D7" w14:textId="40B09D6F" w:rsidR="007B5899" w:rsidRPr="001D09CD" w:rsidRDefault="007B5899" w:rsidP="007B5899">
      <w:pPr>
        <w:pStyle w:val="StandardWeb"/>
        <w:numPr>
          <w:ilvl w:val="1"/>
          <w:numId w:val="10"/>
        </w:numPr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1D09CD">
        <w:rPr>
          <w:rFonts w:ascii="Calibri" w:hAnsi="Calibri" w:cs="Calibri"/>
          <w:b/>
          <w:color w:val="000000"/>
          <w:sz w:val="22"/>
          <w:szCs w:val="22"/>
        </w:rPr>
        <w:lastRenderedPageBreak/>
        <w:t>VREDNOVANJE NAUČENOG</w:t>
      </w:r>
    </w:p>
    <w:p w14:paraId="385B3B23" w14:textId="77777777" w:rsidR="007B5899" w:rsidRPr="001D09CD" w:rsidRDefault="007B5899" w:rsidP="007B5899">
      <w:pPr>
        <w:pStyle w:val="StandardWeb"/>
        <w:spacing w:before="0" w:beforeAutospacing="0" w:after="0" w:afterAutospacing="0"/>
        <w:ind w:left="360"/>
        <w:rPr>
          <w:rFonts w:ascii="Calibri" w:hAnsi="Calibri" w:cs="Calibri"/>
          <w:b/>
          <w:color w:val="000000"/>
          <w:sz w:val="22"/>
          <w:szCs w:val="22"/>
        </w:rPr>
      </w:pPr>
    </w:p>
    <w:p w14:paraId="0415E34E" w14:textId="0A4B8227" w:rsidR="008D782D" w:rsidRPr="001D09CD" w:rsidRDefault="008D782D" w:rsidP="007B5899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D09CD">
        <w:rPr>
          <w:rFonts w:ascii="Calibri" w:hAnsi="Calibri" w:cs="Calibri"/>
          <w:b/>
          <w:bCs/>
          <w:color w:val="000000" w:themeColor="text1"/>
          <w:sz w:val="22"/>
          <w:szCs w:val="22"/>
        </w:rPr>
        <w:t>Vrednovanje naučenog</w:t>
      </w:r>
      <w:r w:rsidRPr="001D09C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1D09CD">
        <w:rPr>
          <w:rFonts w:ascii="Calibri" w:hAnsi="Calibri" w:cs="Calibri"/>
          <w:color w:val="000000"/>
          <w:sz w:val="22"/>
          <w:szCs w:val="22"/>
        </w:rPr>
        <w:t xml:space="preserve">jest pristup vrednovanju koji podrazumijeva procjenu razine postignuća učenika nakon određenoga učenja i poučavanja tijekom školske godine ili na njezinu kraju. </w:t>
      </w:r>
    </w:p>
    <w:p w14:paraId="1EF87C18" w14:textId="77777777" w:rsidR="007B5899" w:rsidRPr="001D09CD" w:rsidRDefault="007B5899" w:rsidP="007B5899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C5B7999" w14:textId="224F4A78" w:rsidR="007B5899" w:rsidRPr="001D09CD" w:rsidRDefault="007B5899" w:rsidP="007B5899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 xml:space="preserve">Vrednovanje naučenoga rezultira brojčanom ocjenom, a usvojenost se ishoda provjerava usmenim ispitivanjem, pisanim provjerama, matematičkim/interdisciplinarnim projektima, samostalnim učeničkim radovima (izlaganjima), rezultatima timskim radova, rezultatima rada u paru. </w:t>
      </w:r>
    </w:p>
    <w:p w14:paraId="57264DF2" w14:textId="1B3D3C5B" w:rsidR="007B5899" w:rsidRPr="001D09CD" w:rsidRDefault="007B5899" w:rsidP="007B5899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 xml:space="preserve">U jednoj pisanoj provjeri moguće je ocijeniti više elemenata vrednovanja. </w:t>
      </w:r>
    </w:p>
    <w:p w14:paraId="6D577A7D" w14:textId="4CBF1795" w:rsidR="007B5899" w:rsidRPr="001D09CD" w:rsidRDefault="007B5899" w:rsidP="007B5899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 w:rsidRPr="001D09CD">
        <w:rPr>
          <w:rFonts w:eastAsia="Times New Roman" w:cs="Calibri"/>
          <w:color w:val="000000"/>
          <w:lang w:eastAsia="hr-HR"/>
        </w:rPr>
        <w:t xml:space="preserve">U predmetu Matematika i Matematika u struci, razina postignuća učenika vrednuju se brojčanom ocjenom:  nedovoljan (1), dovoljan (2), dobar (3), vrlo dobar (4), odličan (5). </w:t>
      </w:r>
    </w:p>
    <w:p w14:paraId="22D16BEE" w14:textId="77777777" w:rsidR="007B5899" w:rsidRPr="001D09CD" w:rsidRDefault="007B5899" w:rsidP="007B5899">
      <w:pPr>
        <w:pStyle w:val="StandardWeb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</w:p>
    <w:p w14:paraId="7ECC00B7" w14:textId="77777777" w:rsidR="003E6986" w:rsidRPr="001D09CD" w:rsidRDefault="003E6986" w:rsidP="007B5899">
      <w:pPr>
        <w:pStyle w:val="StandardWeb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</w:p>
    <w:p w14:paraId="59B7C146" w14:textId="6BF098DF" w:rsidR="007B5899" w:rsidRPr="001D09CD" w:rsidRDefault="007B5899" w:rsidP="003E6986">
      <w:pPr>
        <w:pStyle w:val="Normal1"/>
        <w:numPr>
          <w:ilvl w:val="2"/>
          <w:numId w:val="10"/>
        </w:numPr>
        <w:tabs>
          <w:tab w:val="left" w:pos="720"/>
        </w:tabs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Style w:val="DefaultParagraphFont1"/>
          <w:rFonts w:asciiTheme="minorHAnsi" w:eastAsia="Times New Roman" w:hAnsiTheme="minorHAnsi" w:cstheme="minorBidi"/>
          <w:b/>
          <w:bCs/>
        </w:rPr>
        <w:t xml:space="preserve">ELEMENTI </w:t>
      </w:r>
      <w:r w:rsidR="003E6986" w:rsidRPr="001D09CD">
        <w:rPr>
          <w:rStyle w:val="DefaultParagraphFont1"/>
          <w:rFonts w:asciiTheme="minorHAnsi" w:eastAsia="Times New Roman" w:hAnsiTheme="minorHAnsi" w:cstheme="minorBidi"/>
          <w:b/>
          <w:bCs/>
        </w:rPr>
        <w:t>VREDNOVANJA NAUČENOG</w:t>
      </w:r>
    </w:p>
    <w:p w14:paraId="73445D52" w14:textId="77777777" w:rsidR="003E6986" w:rsidRPr="001D09CD" w:rsidRDefault="003E6986" w:rsidP="600D3FCC">
      <w:pPr>
        <w:pStyle w:val="Normal1"/>
        <w:spacing w:after="0" w:line="100" w:lineRule="atLeast"/>
        <w:rPr>
          <w:rFonts w:eastAsia="Times New Roman" w:cs="Calibri"/>
          <w:color w:val="000000"/>
          <w:lang w:eastAsia="hr-HR"/>
        </w:rPr>
      </w:pPr>
    </w:p>
    <w:p w14:paraId="69817B70" w14:textId="24278702" w:rsidR="00607834" w:rsidRPr="001D09CD" w:rsidRDefault="600D3FCC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 xml:space="preserve">Elementi </w:t>
      </w:r>
      <w:r w:rsidR="001D09CD">
        <w:rPr>
          <w:rFonts w:asciiTheme="minorHAnsi" w:eastAsia="Times New Roman" w:hAnsiTheme="minorHAnsi" w:cstheme="minorBidi"/>
        </w:rPr>
        <w:t xml:space="preserve">vrednovanja naučenog </w:t>
      </w:r>
      <w:r w:rsidRPr="001D09CD">
        <w:rPr>
          <w:rFonts w:asciiTheme="minorHAnsi" w:eastAsia="Times New Roman" w:hAnsiTheme="minorHAnsi" w:cstheme="minorBidi"/>
        </w:rPr>
        <w:t xml:space="preserve">su: </w:t>
      </w:r>
    </w:p>
    <w:p w14:paraId="7B2C7832" w14:textId="77777777" w:rsidR="00607834" w:rsidRPr="001D09CD" w:rsidRDefault="600D3FCC" w:rsidP="600D3FCC">
      <w:pPr>
        <w:pStyle w:val="ListParagraph1"/>
        <w:numPr>
          <w:ilvl w:val="0"/>
          <w:numId w:val="2"/>
        </w:numPr>
        <w:tabs>
          <w:tab w:val="left" w:pos="1440"/>
        </w:tabs>
        <w:spacing w:after="0" w:line="100" w:lineRule="atLeast"/>
        <w:ind w:left="144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 xml:space="preserve">usvojenost nastavnih sadržaja </w:t>
      </w:r>
    </w:p>
    <w:p w14:paraId="68584E56" w14:textId="77777777" w:rsidR="00607834" w:rsidRPr="001D09CD" w:rsidRDefault="600D3FCC" w:rsidP="600D3FCC">
      <w:pPr>
        <w:pStyle w:val="ListParagraph1"/>
        <w:numPr>
          <w:ilvl w:val="0"/>
          <w:numId w:val="2"/>
        </w:numPr>
        <w:tabs>
          <w:tab w:val="left" w:pos="1440"/>
        </w:tabs>
        <w:spacing w:after="0" w:line="100" w:lineRule="atLeast"/>
        <w:ind w:left="144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primjena znanja</w:t>
      </w:r>
    </w:p>
    <w:p w14:paraId="795FC91C" w14:textId="77777777" w:rsidR="00607834" w:rsidRPr="001D09CD" w:rsidRDefault="600D3FCC" w:rsidP="600D3FCC">
      <w:pPr>
        <w:pStyle w:val="ListParagraph1"/>
        <w:numPr>
          <w:ilvl w:val="0"/>
          <w:numId w:val="2"/>
        </w:numPr>
        <w:tabs>
          <w:tab w:val="left" w:pos="1440"/>
        </w:tabs>
        <w:spacing w:after="0" w:line="100" w:lineRule="atLeast"/>
        <w:ind w:left="144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suradnja u nastavnom procesu</w:t>
      </w:r>
    </w:p>
    <w:p w14:paraId="0562CB0E" w14:textId="77777777" w:rsidR="00607834" w:rsidRPr="001D09CD" w:rsidRDefault="00607834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34CE0A41" w14:textId="77777777" w:rsidR="0082626B" w:rsidRPr="001D09CD" w:rsidRDefault="0082626B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02A83FEF" w14:textId="21335600" w:rsidR="00607834" w:rsidRPr="001D09CD" w:rsidRDefault="600D3FCC" w:rsidP="003E6986">
      <w:pPr>
        <w:pStyle w:val="ListParagraph1"/>
        <w:numPr>
          <w:ilvl w:val="2"/>
          <w:numId w:val="14"/>
        </w:numPr>
        <w:tabs>
          <w:tab w:val="left" w:pos="1440"/>
        </w:tabs>
        <w:spacing w:after="0" w:line="100" w:lineRule="atLeast"/>
        <w:rPr>
          <w:rFonts w:asciiTheme="minorHAnsi" w:eastAsia="Times New Roman" w:hAnsiTheme="minorHAnsi" w:cstheme="minorBidi"/>
          <w:b/>
          <w:bCs/>
        </w:rPr>
      </w:pPr>
      <w:r w:rsidRPr="001D09CD">
        <w:rPr>
          <w:rFonts w:asciiTheme="minorHAnsi" w:eastAsia="Times New Roman" w:hAnsiTheme="minorHAnsi" w:cstheme="minorBidi"/>
          <w:b/>
          <w:bCs/>
        </w:rPr>
        <w:t>USVOJENOST NASTAVNIH SADRŽAJA</w:t>
      </w:r>
    </w:p>
    <w:p w14:paraId="62EBF3C5" w14:textId="77777777" w:rsidR="00607834" w:rsidRPr="001D09CD" w:rsidRDefault="00607834">
      <w:pPr>
        <w:pStyle w:val="ListParagraph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1EAA472F" w14:textId="5C424FBE" w:rsidR="00607834" w:rsidRPr="001D09CD" w:rsidRDefault="600D3FCC" w:rsidP="600D3FCC">
      <w:pPr>
        <w:pStyle w:val="Normal1"/>
        <w:spacing w:after="0" w:line="100" w:lineRule="atLeast"/>
        <w:rPr>
          <w:rStyle w:val="DefaultParagraphFont1"/>
          <w:rFonts w:asciiTheme="minorHAnsi" w:eastAsia="Times New Roman" w:hAnsiTheme="minorHAnsi" w:cstheme="minorBidi"/>
          <w:b/>
          <w:bCs/>
        </w:rPr>
      </w:pPr>
      <w:r w:rsidRPr="001D09CD">
        <w:rPr>
          <w:rFonts w:asciiTheme="minorHAnsi" w:eastAsia="Times New Roman" w:hAnsiTheme="minorHAnsi" w:cstheme="minorBidi"/>
        </w:rPr>
        <w:t xml:space="preserve">Ovaj element </w:t>
      </w:r>
      <w:r w:rsidR="005F28D7">
        <w:rPr>
          <w:rFonts w:asciiTheme="minorHAnsi" w:eastAsia="Times New Roman" w:hAnsiTheme="minorHAnsi" w:cstheme="minorBidi"/>
        </w:rPr>
        <w:t>vrednuje</w:t>
      </w:r>
      <w:r w:rsidRPr="001D09CD">
        <w:rPr>
          <w:rFonts w:asciiTheme="minorHAnsi" w:eastAsia="Times New Roman" w:hAnsiTheme="minorHAnsi" w:cstheme="minorBidi"/>
        </w:rPr>
        <w:t xml:space="preserve"> učenikovo: </w:t>
      </w:r>
    </w:p>
    <w:p w14:paraId="677EBFFD" w14:textId="77777777" w:rsidR="00607834" w:rsidRPr="001D09CD" w:rsidRDefault="600D3FCC" w:rsidP="600D3FCC">
      <w:pPr>
        <w:pStyle w:val="Normal1"/>
        <w:numPr>
          <w:ilvl w:val="0"/>
          <w:numId w:val="4"/>
        </w:numPr>
        <w:tabs>
          <w:tab w:val="left" w:pos="1140"/>
        </w:tabs>
        <w:spacing w:after="0" w:line="100" w:lineRule="atLeast"/>
        <w:rPr>
          <w:rStyle w:val="DefaultParagraphFont1"/>
          <w:rFonts w:asciiTheme="minorHAnsi" w:eastAsia="Times New Roman" w:hAnsiTheme="minorHAnsi" w:cstheme="minorBidi"/>
          <w:b/>
          <w:bCs/>
        </w:rPr>
      </w:pPr>
      <w:r w:rsidRPr="001D09CD">
        <w:rPr>
          <w:rStyle w:val="DefaultParagraphFont1"/>
          <w:rFonts w:asciiTheme="minorHAnsi" w:eastAsia="Times New Roman" w:hAnsiTheme="minorHAnsi" w:cstheme="minorBidi"/>
          <w:b/>
          <w:bCs/>
        </w:rPr>
        <w:t>konceptualno znanje matematičkih pojmova i postupaka</w:t>
      </w:r>
      <w:r w:rsidRPr="001D09CD">
        <w:rPr>
          <w:rStyle w:val="DefaultParagraphFont1"/>
          <w:rFonts w:asciiTheme="minorHAnsi" w:eastAsia="Times New Roman" w:hAnsiTheme="minorHAnsi" w:cstheme="minorBidi"/>
        </w:rPr>
        <w:t xml:space="preserve"> (označiti, izreći, ispisati, izdvojiti, imenovati, opisati pojmove, definicije pojmova, tvrdnje,  pravila, formule, koristiti modele, grafove i simbole za prikaz pojmova, prelaziti iz jednog načina prikaza u drugi...)</w:t>
      </w:r>
    </w:p>
    <w:p w14:paraId="091B04A6" w14:textId="77777777" w:rsidR="00607834" w:rsidRPr="001D09CD" w:rsidRDefault="600D3FCC" w:rsidP="600D3FCC">
      <w:pPr>
        <w:pStyle w:val="Normal1"/>
        <w:numPr>
          <w:ilvl w:val="0"/>
          <w:numId w:val="4"/>
        </w:numPr>
        <w:tabs>
          <w:tab w:val="left" w:pos="1140"/>
        </w:tabs>
        <w:spacing w:after="0" w:line="100" w:lineRule="atLeast"/>
        <w:rPr>
          <w:rStyle w:val="DefaultParagraphFont1"/>
          <w:rFonts w:asciiTheme="minorHAnsi" w:eastAsia="Times New Roman" w:hAnsiTheme="minorHAnsi" w:cstheme="minorBidi"/>
          <w:b/>
          <w:bCs/>
        </w:rPr>
      </w:pPr>
      <w:r w:rsidRPr="001D09CD">
        <w:rPr>
          <w:rStyle w:val="DefaultParagraphFont1"/>
          <w:rFonts w:asciiTheme="minorHAnsi" w:eastAsia="Times New Roman" w:hAnsiTheme="minorHAnsi" w:cstheme="minorBidi"/>
          <w:b/>
          <w:bCs/>
        </w:rPr>
        <w:t xml:space="preserve">proceduralno znanje matematičkih pojmova i postupaka </w:t>
      </w:r>
      <w:r w:rsidRPr="001D09CD">
        <w:rPr>
          <w:rStyle w:val="DefaultParagraphFont1"/>
          <w:rFonts w:asciiTheme="minorHAnsi" w:eastAsia="Times New Roman" w:hAnsiTheme="minorHAnsi" w:cstheme="minorBidi"/>
        </w:rPr>
        <w:t>(objasniti korake u postupku, pouzdano i učinkovito izvesti postupke, provjeriti rezultate postupaka, prepoznati točne i netočne postupke...)</w:t>
      </w:r>
    </w:p>
    <w:p w14:paraId="25D4CE77" w14:textId="7281BEC4" w:rsidR="00607834" w:rsidRPr="001D09CD" w:rsidRDefault="55433F1D" w:rsidP="55433F1D">
      <w:pPr>
        <w:pStyle w:val="Normal1"/>
        <w:numPr>
          <w:ilvl w:val="0"/>
          <w:numId w:val="4"/>
        </w:numPr>
        <w:tabs>
          <w:tab w:val="left" w:pos="1140"/>
        </w:tabs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Style w:val="DefaultParagraphFont1"/>
          <w:rFonts w:asciiTheme="minorHAnsi" w:eastAsia="Times New Roman" w:hAnsiTheme="minorHAnsi" w:cstheme="minorBidi"/>
          <w:b/>
          <w:bCs/>
        </w:rPr>
        <w:t xml:space="preserve">sposobnost matematičkog sporazumijevanja </w:t>
      </w:r>
      <w:r w:rsidRPr="001D09CD">
        <w:rPr>
          <w:rStyle w:val="DefaultParagraphFont1"/>
          <w:rFonts w:asciiTheme="minorHAnsi" w:eastAsia="Times New Roman" w:hAnsiTheme="minorHAnsi" w:cstheme="minorBidi"/>
        </w:rPr>
        <w:t>(izraziti matematičke ideje govorom, pisanjem, prikazivanjem ili crtanjem, upotrijebiti matematički rječnik i oznake, modelirati situacije, raditi u skupinama...)</w:t>
      </w:r>
    </w:p>
    <w:p w14:paraId="6D98A12B" w14:textId="77777777" w:rsidR="00607834" w:rsidRPr="001D09CD" w:rsidRDefault="00607834">
      <w:pPr>
        <w:pStyle w:val="Normal1"/>
        <w:spacing w:after="0" w:line="100" w:lineRule="atLeast"/>
        <w:ind w:left="780"/>
        <w:rPr>
          <w:rFonts w:asciiTheme="minorHAnsi" w:eastAsia="Times New Roman" w:hAnsiTheme="minorHAnsi" w:cstheme="minorHAnsi"/>
        </w:rPr>
      </w:pPr>
    </w:p>
    <w:p w14:paraId="2946DB82" w14:textId="77777777" w:rsidR="00607834" w:rsidRPr="001D09CD" w:rsidRDefault="00607834">
      <w:pPr>
        <w:pStyle w:val="Normal1"/>
        <w:spacing w:after="0" w:line="100" w:lineRule="atLeast"/>
        <w:ind w:left="780"/>
        <w:rPr>
          <w:rFonts w:asciiTheme="minorHAnsi" w:eastAsia="Times New Roman" w:hAnsiTheme="minorHAnsi" w:cstheme="minorHAnsi"/>
        </w:rPr>
      </w:pPr>
    </w:p>
    <w:p w14:paraId="78B3C80F" w14:textId="321E602F" w:rsidR="00607834" w:rsidRPr="001D09CD" w:rsidRDefault="600D3FCC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Može se pr</w:t>
      </w:r>
      <w:r w:rsidR="00DD4319">
        <w:rPr>
          <w:rFonts w:asciiTheme="minorHAnsi" w:eastAsia="Times New Roman" w:hAnsiTheme="minorHAnsi" w:cstheme="minorBidi"/>
        </w:rPr>
        <w:t>ovjeravati usmeno</w:t>
      </w:r>
      <w:r w:rsidR="003E6986" w:rsidRPr="001D09CD">
        <w:rPr>
          <w:rFonts w:asciiTheme="minorHAnsi" w:eastAsia="Times New Roman" w:hAnsiTheme="minorHAnsi" w:cstheme="minorBidi"/>
        </w:rPr>
        <w:t xml:space="preserve"> i</w:t>
      </w:r>
      <w:r w:rsidRPr="001D09CD">
        <w:rPr>
          <w:rFonts w:asciiTheme="minorHAnsi" w:eastAsia="Times New Roman" w:hAnsiTheme="minorHAnsi" w:cstheme="minorBidi"/>
        </w:rPr>
        <w:t xml:space="preserve"> </w:t>
      </w:r>
      <w:r w:rsidR="003E6986" w:rsidRPr="001D09CD">
        <w:rPr>
          <w:rFonts w:asciiTheme="minorHAnsi" w:eastAsia="Times New Roman" w:hAnsiTheme="minorHAnsi" w:cstheme="minorBidi"/>
        </w:rPr>
        <w:t>pisanim provjerama</w:t>
      </w:r>
      <w:r w:rsidRPr="001D09CD">
        <w:rPr>
          <w:rFonts w:asciiTheme="minorHAnsi" w:eastAsia="Times New Roman" w:hAnsiTheme="minorHAnsi" w:cstheme="minorBidi"/>
        </w:rPr>
        <w:t xml:space="preserve"> znanja.</w:t>
      </w:r>
      <w:r w:rsidRPr="001D09CD">
        <w:rPr>
          <w:rFonts w:asciiTheme="minorHAnsi" w:hAnsiTheme="minorHAnsi" w:cstheme="minorBidi"/>
        </w:rPr>
        <w:t xml:space="preserve"> </w:t>
      </w:r>
    </w:p>
    <w:p w14:paraId="5997CC1D" w14:textId="77777777" w:rsidR="00941E2C" w:rsidRPr="001D09CD" w:rsidRDefault="00941E2C" w:rsidP="00941E2C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110FFD37" w14:textId="77777777" w:rsidR="00607834" w:rsidRPr="001D09CD" w:rsidRDefault="00607834">
      <w:pPr>
        <w:pStyle w:val="Normal1"/>
        <w:spacing w:after="0" w:line="100" w:lineRule="atLeast"/>
        <w:ind w:left="780"/>
        <w:rPr>
          <w:rFonts w:asciiTheme="minorHAnsi" w:eastAsia="Times New Roman" w:hAnsiTheme="minorHAnsi" w:cstheme="minorHAnsi"/>
        </w:rPr>
      </w:pPr>
    </w:p>
    <w:p w14:paraId="6B699379" w14:textId="77777777" w:rsidR="00607834" w:rsidRPr="001D09CD" w:rsidRDefault="00607834">
      <w:pPr>
        <w:pStyle w:val="Normal1"/>
        <w:spacing w:after="0" w:line="100" w:lineRule="atLeast"/>
        <w:ind w:left="780"/>
        <w:rPr>
          <w:rFonts w:asciiTheme="minorHAnsi" w:eastAsia="Times New Roman" w:hAnsiTheme="minorHAnsi" w:cstheme="minorHAnsi"/>
        </w:rPr>
      </w:pPr>
    </w:p>
    <w:p w14:paraId="53E09509" w14:textId="5D4A12E8" w:rsidR="00607834" w:rsidRPr="001D09CD" w:rsidRDefault="600D3FCC" w:rsidP="600D3FCC">
      <w:pPr>
        <w:pStyle w:val="Normal1"/>
        <w:spacing w:after="0" w:line="100" w:lineRule="atLeast"/>
        <w:ind w:left="78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  <w:b/>
          <w:bCs/>
        </w:rPr>
        <w:t>Usmen</w:t>
      </w:r>
      <w:r w:rsidR="005F28D7">
        <w:rPr>
          <w:rFonts w:asciiTheme="minorHAnsi" w:eastAsia="Times New Roman" w:hAnsiTheme="minorHAnsi" w:cstheme="minorBidi"/>
          <w:b/>
          <w:bCs/>
        </w:rPr>
        <w:t>a</w:t>
      </w:r>
      <w:r w:rsidRPr="001D09CD">
        <w:rPr>
          <w:rFonts w:asciiTheme="minorHAnsi" w:eastAsia="Times New Roman" w:hAnsiTheme="minorHAnsi" w:cstheme="minorBidi"/>
          <w:b/>
          <w:bCs/>
        </w:rPr>
        <w:t xml:space="preserve"> </w:t>
      </w:r>
      <w:r w:rsidR="005F28D7">
        <w:rPr>
          <w:rFonts w:asciiTheme="minorHAnsi" w:eastAsia="Times New Roman" w:hAnsiTheme="minorHAnsi" w:cstheme="minorBidi"/>
          <w:b/>
          <w:bCs/>
        </w:rPr>
        <w:t>provjera znanja</w:t>
      </w:r>
    </w:p>
    <w:p w14:paraId="3FE9F23F" w14:textId="77777777" w:rsidR="00607834" w:rsidRPr="001D09CD" w:rsidRDefault="00607834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79AE6D7A" w14:textId="48971B48" w:rsidR="00607834" w:rsidRPr="001D09CD" w:rsidRDefault="600D3FCC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Može se provoditi svaki sat i bez najave. Pod usmen</w:t>
      </w:r>
      <w:r w:rsidR="005F28D7">
        <w:rPr>
          <w:rFonts w:asciiTheme="minorHAnsi" w:eastAsia="Times New Roman" w:hAnsiTheme="minorHAnsi" w:cstheme="minorBidi"/>
        </w:rPr>
        <w:t>o</w:t>
      </w:r>
      <w:r w:rsidRPr="001D09CD">
        <w:rPr>
          <w:rFonts w:asciiTheme="minorHAnsi" w:eastAsia="Times New Roman" w:hAnsiTheme="minorHAnsi" w:cstheme="minorBidi"/>
        </w:rPr>
        <w:t xml:space="preserve">m </w:t>
      </w:r>
      <w:r w:rsidR="005F28D7">
        <w:rPr>
          <w:rFonts w:asciiTheme="minorHAnsi" w:eastAsia="Times New Roman" w:hAnsiTheme="minorHAnsi" w:cstheme="minorBidi"/>
        </w:rPr>
        <w:t>provjerom</w:t>
      </w:r>
      <w:r w:rsidRPr="001D09CD">
        <w:rPr>
          <w:rFonts w:asciiTheme="minorHAnsi" w:eastAsia="Times New Roman" w:hAnsiTheme="minorHAnsi" w:cstheme="minorBidi"/>
        </w:rPr>
        <w:t xml:space="preserve"> ne podrazumijevamo samo odgovaranje „pred pločom“, učenika se može ocijeniti i kontinuiranim praćenjem.</w:t>
      </w:r>
    </w:p>
    <w:p w14:paraId="4A8B273C" w14:textId="77777777" w:rsidR="00DD4319" w:rsidRDefault="00DD4319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</w:p>
    <w:p w14:paraId="694DFB1B" w14:textId="525CBB52" w:rsidR="00607834" w:rsidRPr="001D09CD" w:rsidRDefault="600D3FCC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Prilikom usmen</w:t>
      </w:r>
      <w:r w:rsidR="005F28D7">
        <w:rPr>
          <w:rFonts w:asciiTheme="minorHAnsi" w:eastAsia="Times New Roman" w:hAnsiTheme="minorHAnsi" w:cstheme="minorBidi"/>
        </w:rPr>
        <w:t>e provjere</w:t>
      </w:r>
      <w:r w:rsidRPr="001D09CD">
        <w:rPr>
          <w:rFonts w:asciiTheme="minorHAnsi" w:eastAsia="Times New Roman" w:hAnsiTheme="minorHAnsi" w:cstheme="minorBidi"/>
        </w:rPr>
        <w:t xml:space="preserve"> vrijede sljedeći kriteriji:</w:t>
      </w:r>
    </w:p>
    <w:p w14:paraId="1F72F646" w14:textId="77777777" w:rsidR="00607834" w:rsidRPr="001D09CD" w:rsidRDefault="00607834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08CE6F91" w14:textId="77777777" w:rsidR="00607834" w:rsidRPr="001D09CD" w:rsidRDefault="00607834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6BB9E253" w14:textId="08E21E2C" w:rsidR="00607834" w:rsidRPr="001D09CD" w:rsidRDefault="00B36DD2" w:rsidP="00B36DD2">
      <w:pPr>
        <w:pStyle w:val="Normal1"/>
        <w:spacing w:after="0" w:line="100" w:lineRule="atLeast"/>
        <w:rPr>
          <w:rFonts w:asciiTheme="minorHAnsi" w:eastAsia="Times New Roman" w:hAnsiTheme="minorHAnsi" w:cstheme="minorHAnsi"/>
          <w:b/>
        </w:rPr>
      </w:pPr>
      <w:r>
        <w:rPr>
          <w:noProof/>
          <w:lang w:eastAsia="hr-HR"/>
        </w:rPr>
        <w:lastRenderedPageBreak/>
        <w:drawing>
          <wp:inline distT="0" distB="0" distL="0" distR="0" wp14:anchorId="65AC3DD2" wp14:editId="4A1DB6DA">
            <wp:extent cx="5399405" cy="6743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399" t="15873" r="34634" b="13164"/>
                    <a:stretch/>
                  </pic:blipFill>
                  <pic:spPr bwMode="auto">
                    <a:xfrm>
                      <a:off x="0" y="0"/>
                      <a:ext cx="5400000" cy="674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E523C" w14:textId="1A33652A" w:rsidR="00607834" w:rsidRPr="001D09CD" w:rsidRDefault="00B36DD2">
      <w:pPr>
        <w:pStyle w:val="Normal1"/>
        <w:spacing w:after="0" w:line="100" w:lineRule="atLeast"/>
        <w:ind w:left="780"/>
        <w:rPr>
          <w:rFonts w:asciiTheme="minorHAnsi" w:eastAsia="Times New Roman" w:hAnsiTheme="minorHAnsi" w:cstheme="minorHAnsi"/>
          <w:b/>
        </w:rPr>
      </w:pPr>
      <w:r>
        <w:rPr>
          <w:rFonts w:asciiTheme="minorHAnsi" w:eastAsiaTheme="minorHAnsi" w:hAnsiTheme="minorHAnsi" w:cstheme="minorHAnsi"/>
        </w:rPr>
        <w:t>*</w:t>
      </w:r>
      <w:r w:rsidRPr="00A31792">
        <w:rPr>
          <w:rFonts w:asciiTheme="minorHAnsi" w:eastAsiaTheme="minorHAnsi" w:hAnsiTheme="minorHAnsi" w:cstheme="minorHAnsi"/>
        </w:rPr>
        <w:t xml:space="preserve">kriteriji su preuzeti iz </w:t>
      </w:r>
      <w:hyperlink r:id="rId9" w:history="1">
        <w:r w:rsidRPr="00A31792">
          <w:rPr>
            <w:rStyle w:val="Hiperveza"/>
            <w:rFonts w:asciiTheme="minorHAnsi" w:hAnsiTheme="minorHAnsi" w:cstheme="minorHAnsi"/>
          </w:rPr>
          <w:t>Matematika 2 - Vrednujemo naučeno.pdf</w:t>
        </w:r>
      </w:hyperlink>
      <w:r>
        <w:rPr>
          <w:rFonts w:asciiTheme="minorHAnsi" w:hAnsiTheme="minorHAnsi" w:cstheme="minorHAnsi"/>
        </w:rPr>
        <w:t xml:space="preserve"> </w:t>
      </w:r>
      <w:r w:rsidRPr="00A3179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(e-sfera, dostupno nastavnicima</w:t>
      </w:r>
      <w:r>
        <w:rPr>
          <w:rFonts w:asciiTheme="minorHAnsi" w:eastAsiaTheme="minorHAnsi" w:hAnsiTheme="minorHAnsi" w:cstheme="minorHAnsi"/>
        </w:rPr>
        <w:t>)</w:t>
      </w:r>
    </w:p>
    <w:p w14:paraId="52E56223" w14:textId="77777777" w:rsidR="002C3CC3" w:rsidRPr="001D09CD" w:rsidRDefault="002C3CC3">
      <w:pPr>
        <w:pStyle w:val="Normal1"/>
        <w:spacing w:after="0" w:line="100" w:lineRule="atLeast"/>
        <w:ind w:left="780"/>
        <w:rPr>
          <w:rFonts w:asciiTheme="minorHAnsi" w:eastAsia="Times New Roman" w:hAnsiTheme="minorHAnsi" w:cstheme="minorHAnsi"/>
          <w:b/>
        </w:rPr>
      </w:pPr>
    </w:p>
    <w:p w14:paraId="55A1BE23" w14:textId="01A0C901" w:rsidR="00607834" w:rsidRPr="001D09CD" w:rsidRDefault="003E6986" w:rsidP="600D3FCC">
      <w:pPr>
        <w:pStyle w:val="Normal1"/>
        <w:spacing w:after="0" w:line="100" w:lineRule="atLeast"/>
        <w:ind w:left="78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  <w:b/>
          <w:bCs/>
        </w:rPr>
        <w:t>P</w:t>
      </w:r>
      <w:r w:rsidR="600D3FCC" w:rsidRPr="001D09CD">
        <w:rPr>
          <w:rFonts w:asciiTheme="minorHAnsi" w:eastAsia="Times New Roman" w:hAnsiTheme="minorHAnsi" w:cstheme="minorBidi"/>
          <w:b/>
          <w:bCs/>
        </w:rPr>
        <w:t>isana provjera znanja</w:t>
      </w:r>
    </w:p>
    <w:p w14:paraId="07547A01" w14:textId="77777777" w:rsidR="00607834" w:rsidRPr="001D09CD" w:rsidRDefault="00607834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4C02BC9C" w14:textId="39ED70DA" w:rsidR="00607834" w:rsidRPr="001D09CD" w:rsidRDefault="600D3FCC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 xml:space="preserve">Provodi se uz najavu. Provjerava usvojenost teorijskih sadržaja (pojmovi, oznake, definicije, formule, grafovi, tvrdnje,...) i njihovu primjenu na jednostavnijim zadacima. Može obuhvaćati nastavnu </w:t>
      </w:r>
      <w:r w:rsidR="001D09CD">
        <w:rPr>
          <w:rFonts w:asciiTheme="minorHAnsi" w:eastAsia="Times New Roman" w:hAnsiTheme="minorHAnsi" w:cstheme="minorBidi"/>
        </w:rPr>
        <w:t>cjelinu</w:t>
      </w:r>
      <w:r w:rsidRPr="001D09CD">
        <w:rPr>
          <w:rFonts w:asciiTheme="minorHAnsi" w:eastAsia="Times New Roman" w:hAnsiTheme="minorHAnsi" w:cstheme="minorBidi"/>
        </w:rPr>
        <w:t xml:space="preserve"> ili manje dijelove gradiva od nastavne </w:t>
      </w:r>
      <w:r w:rsidR="001D09CD">
        <w:rPr>
          <w:rFonts w:asciiTheme="minorHAnsi" w:eastAsia="Times New Roman" w:hAnsiTheme="minorHAnsi" w:cstheme="minorBidi"/>
        </w:rPr>
        <w:t>cjeline</w:t>
      </w:r>
      <w:r w:rsidRPr="001D09CD">
        <w:rPr>
          <w:rFonts w:asciiTheme="minorHAnsi" w:eastAsia="Times New Roman" w:hAnsiTheme="minorHAnsi" w:cstheme="minorBidi"/>
        </w:rPr>
        <w:t xml:space="preserve"> (jednu ili nekoliko nastavnih jedinica). </w:t>
      </w:r>
    </w:p>
    <w:p w14:paraId="7FC81871" w14:textId="104BE7C2" w:rsidR="00607834" w:rsidRPr="001D09CD" w:rsidRDefault="00607834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</w:p>
    <w:p w14:paraId="5043CB0F" w14:textId="77777777" w:rsidR="00607834" w:rsidRPr="001D09CD" w:rsidRDefault="00607834">
      <w:pPr>
        <w:pStyle w:val="Normal1"/>
        <w:spacing w:after="0" w:line="100" w:lineRule="atLeast"/>
        <w:ind w:left="720"/>
        <w:rPr>
          <w:rFonts w:asciiTheme="minorHAnsi" w:eastAsia="Times New Roman" w:hAnsiTheme="minorHAnsi" w:cstheme="minorHAnsi"/>
        </w:rPr>
      </w:pPr>
    </w:p>
    <w:p w14:paraId="144A5D23" w14:textId="34F8EA54" w:rsidR="002C3CC3" w:rsidRPr="00B36DD2" w:rsidRDefault="600D3FCC" w:rsidP="00B36DD2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 xml:space="preserve">Za </w:t>
      </w:r>
      <w:r w:rsidR="005F28D7">
        <w:rPr>
          <w:rFonts w:asciiTheme="minorHAnsi" w:eastAsia="Times New Roman" w:hAnsiTheme="minorHAnsi" w:cstheme="minorBidi"/>
        </w:rPr>
        <w:t>sumativno vrednovanje</w:t>
      </w:r>
      <w:r w:rsidRPr="001D09CD">
        <w:rPr>
          <w:rFonts w:asciiTheme="minorHAnsi" w:eastAsia="Times New Roman" w:hAnsiTheme="minorHAnsi" w:cstheme="minorBidi"/>
        </w:rPr>
        <w:t xml:space="preserve"> pisane provjere koristi se kriterij </w:t>
      </w:r>
      <w:r w:rsidR="005F28D7">
        <w:rPr>
          <w:rFonts w:asciiTheme="minorHAnsi" w:eastAsia="Times New Roman" w:hAnsiTheme="minorHAnsi" w:cstheme="minorBidi"/>
        </w:rPr>
        <w:t>vrednovanja</w:t>
      </w:r>
      <w:r w:rsidRPr="001D09CD">
        <w:rPr>
          <w:rFonts w:asciiTheme="minorHAnsi" w:eastAsia="Times New Roman" w:hAnsiTheme="minorHAnsi" w:cstheme="minorBidi"/>
        </w:rPr>
        <w:t xml:space="preserve"> kakav je predviđen za pisane provjere znanja (definirano u 1.</w:t>
      </w:r>
      <w:r w:rsidR="005F28D7">
        <w:rPr>
          <w:rFonts w:asciiTheme="minorHAnsi" w:eastAsia="Times New Roman" w:hAnsiTheme="minorHAnsi" w:cstheme="minorBidi"/>
        </w:rPr>
        <w:t>3</w:t>
      </w:r>
      <w:r w:rsidRPr="001D09CD">
        <w:rPr>
          <w:rFonts w:asciiTheme="minorHAnsi" w:eastAsia="Times New Roman" w:hAnsiTheme="minorHAnsi" w:cstheme="minorBidi"/>
        </w:rPr>
        <w:t>.</w:t>
      </w:r>
      <w:r w:rsidR="005F28D7">
        <w:rPr>
          <w:rFonts w:asciiTheme="minorHAnsi" w:eastAsia="Times New Roman" w:hAnsiTheme="minorHAnsi" w:cstheme="minorBidi"/>
        </w:rPr>
        <w:t>3.</w:t>
      </w:r>
      <w:r w:rsidRPr="001D09CD">
        <w:rPr>
          <w:rFonts w:asciiTheme="minorHAnsi" w:eastAsia="Times New Roman" w:hAnsiTheme="minorHAnsi" w:cstheme="minorBidi"/>
        </w:rPr>
        <w:t>)</w:t>
      </w:r>
    </w:p>
    <w:p w14:paraId="765F0ADC" w14:textId="3B2E7F00" w:rsidR="00607834" w:rsidRPr="001D09CD" w:rsidRDefault="600D3FCC" w:rsidP="003E6986">
      <w:pPr>
        <w:pStyle w:val="ListParagraph1"/>
        <w:numPr>
          <w:ilvl w:val="2"/>
          <w:numId w:val="14"/>
        </w:numPr>
        <w:tabs>
          <w:tab w:val="left" w:pos="1440"/>
        </w:tabs>
        <w:spacing w:after="0" w:line="100" w:lineRule="atLeast"/>
        <w:rPr>
          <w:rFonts w:asciiTheme="minorHAnsi" w:eastAsia="Times New Roman" w:hAnsiTheme="minorHAnsi" w:cstheme="minorBidi"/>
          <w:b/>
          <w:bCs/>
        </w:rPr>
      </w:pPr>
      <w:r w:rsidRPr="001D09CD">
        <w:rPr>
          <w:rFonts w:asciiTheme="minorHAnsi" w:eastAsia="Times New Roman" w:hAnsiTheme="minorHAnsi" w:cstheme="minorBidi"/>
          <w:b/>
          <w:bCs/>
        </w:rPr>
        <w:lastRenderedPageBreak/>
        <w:t>PRIMJENA ZNANJA</w:t>
      </w:r>
    </w:p>
    <w:p w14:paraId="738610EB" w14:textId="77777777" w:rsidR="00607834" w:rsidRPr="001D09CD" w:rsidRDefault="00607834">
      <w:pPr>
        <w:pStyle w:val="ListParagraph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6182ECEE" w14:textId="77777777" w:rsidR="00607834" w:rsidRPr="001D09CD" w:rsidRDefault="600D3FCC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U ovoj rubrici ocjenjuje se pisana provjera znanja koja se provodi uz najavu nakon obrađene i uvježbane nastavne cjeline (jedne ili više njih) prema godišnjem operativnom nastavnom programu za pojedini razred. Može biti jednosatna ili dvosatna.</w:t>
      </w:r>
    </w:p>
    <w:p w14:paraId="637805D2" w14:textId="77777777" w:rsidR="00607834" w:rsidRPr="001D09CD" w:rsidRDefault="00607834">
      <w:pPr>
        <w:pStyle w:val="ListParagraph1"/>
        <w:spacing w:after="0" w:line="100" w:lineRule="atLeast"/>
        <w:rPr>
          <w:rFonts w:asciiTheme="minorHAnsi" w:eastAsia="Times New Roman" w:hAnsiTheme="minorHAnsi" w:cstheme="minorHAnsi"/>
        </w:rPr>
      </w:pPr>
    </w:p>
    <w:p w14:paraId="52735B09" w14:textId="77777777" w:rsidR="00607834" w:rsidRPr="001D09CD" w:rsidRDefault="600D3FCC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  <w:b/>
          <w:bCs/>
        </w:rPr>
      </w:pPr>
      <w:r w:rsidRPr="001D09CD">
        <w:rPr>
          <w:rFonts w:asciiTheme="minorHAnsi" w:eastAsia="Times New Roman" w:hAnsiTheme="minorHAnsi" w:cstheme="minorBidi"/>
        </w:rPr>
        <w:t xml:space="preserve">Pisana provjera znanja ocjenjuje se na osnovi ostvarenih bodova prema sljedećim kriterijima: </w:t>
      </w:r>
    </w:p>
    <w:p w14:paraId="463F29E8" w14:textId="77777777" w:rsidR="00607834" w:rsidRPr="001D09CD" w:rsidRDefault="00607834">
      <w:pPr>
        <w:pStyle w:val="ListParagraph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tbl>
      <w:tblPr>
        <w:tblW w:w="0" w:type="auto"/>
        <w:tblInd w:w="828" w:type="dxa"/>
        <w:tblLayout w:type="fixed"/>
        <w:tblLook w:val="0000" w:firstRow="0" w:lastRow="0" w:firstColumn="0" w:lastColumn="0" w:noHBand="0" w:noVBand="0"/>
      </w:tblPr>
      <w:tblGrid>
        <w:gridCol w:w="4274"/>
        <w:gridCol w:w="4294"/>
      </w:tblGrid>
      <w:tr w:rsidR="00607834" w:rsidRPr="001D09CD" w14:paraId="5BB6E938" w14:textId="77777777" w:rsidTr="600D3FCC">
        <w:tc>
          <w:tcPr>
            <w:tcW w:w="4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D02F8E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eastAsia="Times New Roman" w:hAnsiTheme="minorHAnsi" w:cstheme="minorBidi"/>
                <w:b/>
              </w:rPr>
            </w:pPr>
            <w:r w:rsidRPr="001D09CD">
              <w:rPr>
                <w:rFonts w:asciiTheme="minorHAnsi" w:eastAsia="Times New Roman" w:hAnsiTheme="minorHAnsi" w:cstheme="minorBidi"/>
                <w:b/>
              </w:rPr>
              <w:t>ostvareni bodovi</w:t>
            </w:r>
          </w:p>
        </w:tc>
        <w:tc>
          <w:tcPr>
            <w:tcW w:w="4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7EA4B8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hAnsiTheme="minorHAnsi" w:cstheme="minorBidi"/>
                <w:b/>
              </w:rPr>
            </w:pPr>
            <w:r w:rsidRPr="001D09CD">
              <w:rPr>
                <w:rFonts w:asciiTheme="minorHAnsi" w:eastAsia="Times New Roman" w:hAnsiTheme="minorHAnsi" w:cstheme="minorBidi"/>
                <w:b/>
              </w:rPr>
              <w:t>ocjena</w:t>
            </w:r>
          </w:p>
        </w:tc>
      </w:tr>
      <w:tr w:rsidR="00607834" w:rsidRPr="001D09CD" w14:paraId="64DAC6E6" w14:textId="77777777" w:rsidTr="600D3FCC">
        <w:tc>
          <w:tcPr>
            <w:tcW w:w="4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9E48F64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eastAsia="Times New Roman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0-44 %</w:t>
            </w:r>
          </w:p>
        </w:tc>
        <w:tc>
          <w:tcPr>
            <w:tcW w:w="4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33FCB5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nedovoljan (1)</w:t>
            </w:r>
          </w:p>
        </w:tc>
      </w:tr>
      <w:tr w:rsidR="00607834" w:rsidRPr="001D09CD" w14:paraId="73F59EE3" w14:textId="77777777" w:rsidTr="600D3FCC">
        <w:tc>
          <w:tcPr>
            <w:tcW w:w="4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6A63ED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eastAsia="Times New Roman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45-59 %</w:t>
            </w:r>
          </w:p>
        </w:tc>
        <w:tc>
          <w:tcPr>
            <w:tcW w:w="4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3DE008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dovoljan (2)</w:t>
            </w:r>
          </w:p>
        </w:tc>
      </w:tr>
      <w:tr w:rsidR="00607834" w:rsidRPr="001D09CD" w14:paraId="5F7B0347" w14:textId="77777777" w:rsidTr="600D3FCC">
        <w:tc>
          <w:tcPr>
            <w:tcW w:w="4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99E1FD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eastAsia="Times New Roman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60-74 %</w:t>
            </w:r>
          </w:p>
        </w:tc>
        <w:tc>
          <w:tcPr>
            <w:tcW w:w="4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888814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dobar (3)</w:t>
            </w:r>
          </w:p>
        </w:tc>
      </w:tr>
      <w:tr w:rsidR="00607834" w:rsidRPr="001D09CD" w14:paraId="3899FA27" w14:textId="77777777" w:rsidTr="600D3FCC">
        <w:tc>
          <w:tcPr>
            <w:tcW w:w="4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677A9F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eastAsia="Times New Roman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75-89 %</w:t>
            </w:r>
          </w:p>
        </w:tc>
        <w:tc>
          <w:tcPr>
            <w:tcW w:w="4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830B88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vrlo dobar (4)</w:t>
            </w:r>
          </w:p>
        </w:tc>
      </w:tr>
      <w:tr w:rsidR="00607834" w:rsidRPr="001D09CD" w14:paraId="2E8E0363" w14:textId="77777777" w:rsidTr="600D3FCC">
        <w:tc>
          <w:tcPr>
            <w:tcW w:w="4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58A4CD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eastAsia="Times New Roman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90-100 %</w:t>
            </w:r>
          </w:p>
        </w:tc>
        <w:tc>
          <w:tcPr>
            <w:tcW w:w="4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C22205" w14:textId="77777777" w:rsidR="00607834" w:rsidRPr="001D09CD" w:rsidRDefault="600D3FCC" w:rsidP="600D3FCC">
            <w:pPr>
              <w:pStyle w:val="ListParagraph1"/>
              <w:spacing w:after="0" w:line="100" w:lineRule="atLeast"/>
              <w:ind w:left="0"/>
              <w:jc w:val="center"/>
              <w:rPr>
                <w:rFonts w:asciiTheme="minorHAnsi" w:hAnsiTheme="minorHAnsi" w:cstheme="minorBidi"/>
              </w:rPr>
            </w:pPr>
            <w:r w:rsidRPr="001D09CD">
              <w:rPr>
                <w:rFonts w:asciiTheme="minorHAnsi" w:eastAsia="Times New Roman" w:hAnsiTheme="minorHAnsi" w:cstheme="minorBidi"/>
              </w:rPr>
              <w:t>odličan (5)</w:t>
            </w:r>
          </w:p>
        </w:tc>
      </w:tr>
    </w:tbl>
    <w:p w14:paraId="3B7B4B86" w14:textId="77777777" w:rsidR="00607834" w:rsidRPr="001D09CD" w:rsidRDefault="00607834" w:rsidP="00E32323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HAnsi"/>
          <w:b/>
        </w:rPr>
      </w:pPr>
    </w:p>
    <w:p w14:paraId="69DAE4B2" w14:textId="41896249" w:rsidR="00607834" w:rsidRPr="001D09CD" w:rsidRDefault="005F28D7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>
        <w:rPr>
          <w:rFonts w:asciiTheme="minorHAnsi" w:eastAsia="Times New Roman" w:hAnsiTheme="minorHAnsi" w:cstheme="minorBidi"/>
        </w:rPr>
        <w:t>Ocjena nedovoljan (1)</w:t>
      </w:r>
      <w:r w:rsidR="600D3FCC" w:rsidRPr="001D09CD">
        <w:rPr>
          <w:rFonts w:asciiTheme="minorHAnsi" w:eastAsia="Times New Roman" w:hAnsiTheme="minorHAnsi" w:cstheme="minorBidi"/>
        </w:rPr>
        <w:t xml:space="preserve"> iz pisane provjere u 1. polugodištu može se ispravljati najviše tri puta:</w:t>
      </w:r>
    </w:p>
    <w:p w14:paraId="6EB0FE89" w14:textId="77777777" w:rsidR="003A6BF8" w:rsidRPr="001D09CD" w:rsidRDefault="600D3FCC" w:rsidP="600D3FCC">
      <w:pPr>
        <w:pStyle w:val="ListParagraph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1. put u roku od 15 dana nakon rezultata pisane provjere iz koje je učenik dobio negativnu ocjenu,</w:t>
      </w:r>
    </w:p>
    <w:p w14:paraId="07F08907" w14:textId="77777777" w:rsidR="003A6BF8" w:rsidRPr="001D09CD" w:rsidRDefault="600D3FCC" w:rsidP="600D3FCC">
      <w:pPr>
        <w:pStyle w:val="ListParagraph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2. put pred kraj polugodišta,</w:t>
      </w:r>
    </w:p>
    <w:p w14:paraId="71951F4C" w14:textId="77777777" w:rsidR="003A6BF8" w:rsidRPr="001D09CD" w:rsidRDefault="600D3FCC" w:rsidP="600D3FCC">
      <w:pPr>
        <w:pStyle w:val="ListParagraph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3. put početkom 2. polugodišta.</w:t>
      </w:r>
    </w:p>
    <w:p w14:paraId="3A0FF5F2" w14:textId="77777777" w:rsidR="004B4F6A" w:rsidRPr="001D09CD" w:rsidRDefault="004B4F6A">
      <w:pPr>
        <w:pStyle w:val="ListParagraph1"/>
        <w:spacing w:after="0" w:line="100" w:lineRule="atLeast"/>
        <w:rPr>
          <w:rFonts w:asciiTheme="minorHAnsi" w:eastAsia="Times New Roman" w:hAnsiTheme="minorHAnsi" w:cstheme="minorHAnsi"/>
        </w:rPr>
      </w:pPr>
    </w:p>
    <w:p w14:paraId="1A44188F" w14:textId="5AA4020B" w:rsidR="004B4F6A" w:rsidRPr="001D09CD" w:rsidRDefault="600D3FCC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 xml:space="preserve">Ocjena iz ispravka unosi se u imenik: u rubriku ocjena ako je pozitivna, u rubriku bilješki ako je negativna. </w:t>
      </w:r>
    </w:p>
    <w:p w14:paraId="5630AD66" w14:textId="77777777" w:rsidR="004B4F6A" w:rsidRPr="001D09CD" w:rsidRDefault="004B4F6A">
      <w:pPr>
        <w:pStyle w:val="ListParagraph1"/>
        <w:spacing w:after="0" w:line="100" w:lineRule="atLeast"/>
        <w:rPr>
          <w:rFonts w:asciiTheme="minorHAnsi" w:eastAsia="Times New Roman" w:hAnsiTheme="minorHAnsi" w:cstheme="minorHAnsi"/>
        </w:rPr>
      </w:pPr>
    </w:p>
    <w:p w14:paraId="1A55F041" w14:textId="77777777" w:rsidR="004B4F6A" w:rsidRPr="001D09CD" w:rsidRDefault="600D3FCC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 xml:space="preserve">Postotak ostvarenih bodova za pozitivnu ocjenu na ispravku ne mora odgovarati postotku iz gore navedene tablice. Zadaci na ispravku mogu biti lakši od zadataka u pisanoj provjeri, ovisno o nastavnim sadržajima, a time se i postotak ostvarenih bodova  za pozitivnu ocjenu može povećati. </w:t>
      </w:r>
    </w:p>
    <w:p w14:paraId="61829076" w14:textId="77777777" w:rsidR="004B4F6A" w:rsidRPr="001D09CD" w:rsidRDefault="004B4F6A">
      <w:pPr>
        <w:pStyle w:val="ListParagraph1"/>
        <w:spacing w:after="0" w:line="100" w:lineRule="atLeast"/>
        <w:rPr>
          <w:rFonts w:asciiTheme="minorHAnsi" w:eastAsia="Times New Roman" w:hAnsiTheme="minorHAnsi" w:cstheme="minorHAnsi"/>
        </w:rPr>
      </w:pPr>
    </w:p>
    <w:p w14:paraId="2B90B936" w14:textId="77777777" w:rsidR="00607834" w:rsidRPr="001D09CD" w:rsidRDefault="600D3FCC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Negativna ocjena iz pisane provjera u 2. polugodištu može se ispravljati najviše tri puta:</w:t>
      </w:r>
    </w:p>
    <w:p w14:paraId="15F5CACF" w14:textId="77777777" w:rsidR="004B4F6A" w:rsidRPr="001D09CD" w:rsidRDefault="600D3FCC" w:rsidP="600D3FCC">
      <w:pPr>
        <w:pStyle w:val="ListParagraph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1. put u roku od 15 dana nakon rezultata pisane provjere iz koje je učenik dobio negativnu ocjenu,</w:t>
      </w:r>
    </w:p>
    <w:p w14:paraId="6AB9646E" w14:textId="77777777" w:rsidR="00246DA8" w:rsidRPr="001D09CD" w:rsidRDefault="600D3FCC" w:rsidP="600D3FCC">
      <w:pPr>
        <w:pStyle w:val="ListParagraph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2. put neposredno nakon proljetnih praznika,</w:t>
      </w:r>
    </w:p>
    <w:p w14:paraId="24B4646E" w14:textId="77777777" w:rsidR="004B4F6A" w:rsidRPr="001D09CD" w:rsidRDefault="600D3FCC" w:rsidP="600D3FCC">
      <w:pPr>
        <w:pStyle w:val="ListParagraph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3. put krajem 2. polugodišta.</w:t>
      </w:r>
    </w:p>
    <w:p w14:paraId="2BA226A1" w14:textId="77777777" w:rsidR="002C3CC3" w:rsidRPr="001D09CD" w:rsidRDefault="002C3CC3" w:rsidP="00246DA8">
      <w:pPr>
        <w:pStyle w:val="ListParagraph1"/>
        <w:spacing w:after="0" w:line="100" w:lineRule="atLeast"/>
        <w:rPr>
          <w:rFonts w:asciiTheme="minorHAnsi" w:eastAsia="Times New Roman" w:hAnsiTheme="minorHAnsi" w:cstheme="minorHAnsi"/>
        </w:rPr>
      </w:pPr>
    </w:p>
    <w:p w14:paraId="6E136B48" w14:textId="635B886E" w:rsidR="004B4F6A" w:rsidRPr="001D09CD" w:rsidRDefault="600D3FCC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 xml:space="preserve">Načini ispravljanja </w:t>
      </w:r>
      <w:r w:rsidR="00DE770B">
        <w:rPr>
          <w:rFonts w:asciiTheme="minorHAnsi" w:eastAsia="Times New Roman" w:hAnsiTheme="minorHAnsi" w:cstheme="minorBidi"/>
        </w:rPr>
        <w:t xml:space="preserve">negativne ocjene </w:t>
      </w:r>
      <w:r w:rsidRPr="001D09CD">
        <w:rPr>
          <w:rFonts w:asciiTheme="minorHAnsi" w:eastAsia="Times New Roman" w:hAnsiTheme="minorHAnsi" w:cstheme="minorBidi"/>
        </w:rPr>
        <w:t>mogu se promijeniti odlukom Nastavničkog vijeća.</w:t>
      </w:r>
    </w:p>
    <w:p w14:paraId="17AD93B2" w14:textId="77777777" w:rsidR="004B4F6A" w:rsidRPr="001D09CD" w:rsidRDefault="004B4F6A">
      <w:pPr>
        <w:pStyle w:val="ListParagraph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0DE4B5B7" w14:textId="77777777" w:rsidR="00607834" w:rsidRPr="001D09CD" w:rsidRDefault="00607834">
      <w:pPr>
        <w:pStyle w:val="ListParagraph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66204FF1" w14:textId="77777777" w:rsidR="00E32323" w:rsidRPr="001D09CD" w:rsidRDefault="00E32323">
      <w:pPr>
        <w:pStyle w:val="ListParagraph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0B9455A4" w14:textId="638093B5" w:rsidR="00607834" w:rsidRPr="001D09CD" w:rsidRDefault="600D3FCC" w:rsidP="003E6986">
      <w:pPr>
        <w:pStyle w:val="ListParagraph1"/>
        <w:numPr>
          <w:ilvl w:val="2"/>
          <w:numId w:val="14"/>
        </w:numPr>
        <w:tabs>
          <w:tab w:val="left" w:pos="1440"/>
        </w:tabs>
        <w:spacing w:after="0" w:line="100" w:lineRule="atLeast"/>
        <w:rPr>
          <w:rFonts w:asciiTheme="minorHAnsi" w:eastAsia="Times New Roman" w:hAnsiTheme="minorHAnsi" w:cstheme="minorBidi"/>
          <w:b/>
          <w:bCs/>
        </w:rPr>
      </w:pPr>
      <w:r w:rsidRPr="001D09CD">
        <w:rPr>
          <w:rFonts w:asciiTheme="minorHAnsi" w:eastAsia="Times New Roman" w:hAnsiTheme="minorHAnsi" w:cstheme="minorBidi"/>
          <w:b/>
          <w:bCs/>
        </w:rPr>
        <w:t>SURADNJA U NASTAVNOM PROCESU</w:t>
      </w:r>
    </w:p>
    <w:p w14:paraId="2DBF0D7D" w14:textId="77777777" w:rsidR="00607834" w:rsidRPr="001D09CD" w:rsidRDefault="00607834">
      <w:pPr>
        <w:pStyle w:val="ListParagraph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1FE8823A" w14:textId="4DED16FC" w:rsidR="00607834" w:rsidRPr="001D09CD" w:rsidRDefault="600D3FCC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 xml:space="preserve">U ovom elementu ocjenjivanja vrednuju </w:t>
      </w:r>
      <w:r w:rsidR="003E6986" w:rsidRPr="001D09CD">
        <w:rPr>
          <w:rFonts w:asciiTheme="minorHAnsi" w:eastAsia="Times New Roman" w:hAnsiTheme="minorHAnsi" w:cstheme="minorBidi"/>
        </w:rPr>
        <w:t>se: samostalni učenički radovi</w:t>
      </w:r>
      <w:r w:rsidRPr="001D09CD">
        <w:rPr>
          <w:rFonts w:asciiTheme="minorHAnsi" w:eastAsia="Times New Roman" w:hAnsiTheme="minorHAnsi" w:cstheme="minorBidi"/>
        </w:rPr>
        <w:t xml:space="preserve"> i sudjelovanje u nastavnom procesu.</w:t>
      </w:r>
    </w:p>
    <w:p w14:paraId="29D6B04F" w14:textId="77777777" w:rsidR="004B4F6A" w:rsidRPr="001D09CD" w:rsidRDefault="004B4F6A" w:rsidP="004B4F6A">
      <w:pPr>
        <w:pStyle w:val="ListParagraph1"/>
        <w:spacing w:after="0" w:line="100" w:lineRule="atLeast"/>
        <w:rPr>
          <w:rFonts w:asciiTheme="minorHAnsi" w:eastAsia="Times New Roman" w:hAnsiTheme="minorHAnsi" w:cstheme="minorHAnsi"/>
        </w:rPr>
      </w:pPr>
      <w:r w:rsidRPr="001D09CD">
        <w:rPr>
          <w:rFonts w:asciiTheme="minorHAnsi" w:eastAsia="Times New Roman" w:hAnsiTheme="minorHAnsi" w:cstheme="minorHAnsi"/>
        </w:rPr>
        <w:t xml:space="preserve"> </w:t>
      </w:r>
    </w:p>
    <w:p w14:paraId="238384BB" w14:textId="4C604EFC" w:rsidR="00607834" w:rsidRPr="001D09CD" w:rsidRDefault="600D3FCC" w:rsidP="600D3FCC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Samostalni učenički radovi mogu biti izlaganja iz nastavnog gradiva</w:t>
      </w:r>
      <w:r w:rsidR="00DE770B">
        <w:rPr>
          <w:rFonts w:asciiTheme="minorHAnsi" w:eastAsia="Times New Roman" w:hAnsiTheme="minorHAnsi" w:cstheme="minorBidi"/>
        </w:rPr>
        <w:t xml:space="preserve"> (ppt)</w:t>
      </w:r>
      <w:r w:rsidRPr="001D09CD">
        <w:rPr>
          <w:rFonts w:asciiTheme="minorHAnsi" w:eastAsia="Times New Roman" w:hAnsiTheme="minorHAnsi" w:cstheme="minorBidi"/>
        </w:rPr>
        <w:t>,</w:t>
      </w:r>
      <w:r w:rsidR="008607C6" w:rsidRPr="001D09CD">
        <w:rPr>
          <w:rFonts w:asciiTheme="minorHAnsi" w:eastAsia="Times New Roman" w:hAnsiTheme="minorHAnsi" w:cstheme="minorBidi"/>
        </w:rPr>
        <w:t xml:space="preserve"> izrada plakata,</w:t>
      </w:r>
      <w:r w:rsidRPr="001D09CD">
        <w:rPr>
          <w:rFonts w:asciiTheme="minorHAnsi" w:eastAsia="Times New Roman" w:hAnsiTheme="minorHAnsi" w:cstheme="minorBidi"/>
        </w:rPr>
        <w:t xml:space="preserve"> proširivanja sadržaja nastavnog gradiva ili korelacij</w:t>
      </w:r>
      <w:r w:rsidR="003E6986" w:rsidRPr="001D09CD">
        <w:rPr>
          <w:rFonts w:asciiTheme="minorHAnsi" w:eastAsia="Times New Roman" w:hAnsiTheme="minorHAnsi" w:cstheme="minorBidi"/>
        </w:rPr>
        <w:t xml:space="preserve">e s drugim nastavnim predmetima, </w:t>
      </w:r>
      <w:r w:rsidR="008607C6" w:rsidRPr="001D09CD">
        <w:rPr>
          <w:rFonts w:asciiTheme="minorHAnsi" w:eastAsia="Times New Roman" w:hAnsiTheme="minorHAnsi" w:cstheme="minorBidi"/>
        </w:rPr>
        <w:t xml:space="preserve">aktivno </w:t>
      </w:r>
      <w:r w:rsidR="003E6986" w:rsidRPr="001D09CD">
        <w:rPr>
          <w:rFonts w:asciiTheme="minorHAnsi" w:eastAsia="Times New Roman" w:hAnsiTheme="minorHAnsi" w:cstheme="minorBidi"/>
        </w:rPr>
        <w:t xml:space="preserve">sudjelovanje u radionicama </w:t>
      </w:r>
      <w:r w:rsidR="008607C6" w:rsidRPr="001D09CD">
        <w:rPr>
          <w:rFonts w:asciiTheme="minorHAnsi" w:eastAsia="Times New Roman" w:hAnsiTheme="minorHAnsi" w:cstheme="minorBidi"/>
        </w:rPr>
        <w:t xml:space="preserve">(večer matematike, dan broja </w:t>
      </w:r>
      <m:oMath>
        <m:r>
          <w:rPr>
            <w:rFonts w:ascii="Cambria Math" w:eastAsia="Times New Roman" w:hAnsi="Cambria Math" w:cstheme="minorBidi"/>
          </w:rPr>
          <m:t>π</m:t>
        </m:r>
      </m:oMath>
      <w:r w:rsidR="008607C6" w:rsidRPr="001D09CD">
        <w:rPr>
          <w:rFonts w:asciiTheme="minorHAnsi" w:eastAsia="Times New Roman" w:hAnsiTheme="minorHAnsi" w:cstheme="minorBidi"/>
        </w:rPr>
        <w:t>…)</w:t>
      </w:r>
    </w:p>
    <w:p w14:paraId="02F2C34E" w14:textId="77777777" w:rsidR="00916811" w:rsidRPr="001D09CD" w:rsidRDefault="00916811" w:rsidP="003E6986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HAnsi"/>
        </w:rPr>
      </w:pPr>
    </w:p>
    <w:p w14:paraId="3CC35256" w14:textId="091B9536" w:rsidR="00607834" w:rsidRPr="001D09CD" w:rsidRDefault="008607C6" w:rsidP="6EB650CB">
      <w:pPr>
        <w:pStyle w:val="ListParagraph1"/>
        <w:spacing w:after="0" w:line="100" w:lineRule="atLeast"/>
        <w:ind w:left="0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S</w:t>
      </w:r>
      <w:r w:rsidR="6EB650CB" w:rsidRPr="001D09CD">
        <w:rPr>
          <w:rFonts w:asciiTheme="minorHAnsi" w:eastAsia="Times New Roman" w:hAnsiTheme="minorHAnsi" w:cstheme="minorBidi"/>
        </w:rPr>
        <w:t xml:space="preserve">udjelovanje u nastavnom procesu obuhvaća učenikov interes za predmet, rad na satu, suradnju i izvršavanje obveza. </w:t>
      </w:r>
      <w:r w:rsidRPr="001D09CD">
        <w:rPr>
          <w:rFonts w:asciiTheme="minorHAnsi" w:eastAsia="Times New Roman" w:hAnsiTheme="minorHAnsi" w:cstheme="minorBidi"/>
        </w:rPr>
        <w:t>Ocjena je posljedica praćenje učenikovog rada, a proizlazi iz bilježaka u imeniku.</w:t>
      </w:r>
    </w:p>
    <w:p w14:paraId="1231BE67" w14:textId="0A89CA38" w:rsidR="00CB428D" w:rsidRPr="001D09CD" w:rsidRDefault="00CB428D">
      <w:pPr>
        <w:pStyle w:val="Normal1"/>
        <w:rPr>
          <w:rFonts w:asciiTheme="minorHAnsi" w:eastAsia="Arial Unicode MS" w:hAnsiTheme="minorHAnsi" w:cstheme="minorHAnsi"/>
        </w:rPr>
      </w:pPr>
    </w:p>
    <w:p w14:paraId="3AC12C8A" w14:textId="7A2CF18A" w:rsidR="00607834" w:rsidRPr="001D09CD" w:rsidRDefault="600D3FCC" w:rsidP="008607C6">
      <w:pPr>
        <w:pStyle w:val="Normal1"/>
        <w:numPr>
          <w:ilvl w:val="2"/>
          <w:numId w:val="14"/>
        </w:numPr>
        <w:spacing w:after="0" w:line="100" w:lineRule="atLeast"/>
        <w:rPr>
          <w:rFonts w:asciiTheme="minorHAnsi" w:eastAsia="Times New Roman" w:hAnsiTheme="minorHAnsi" w:cstheme="minorBidi"/>
          <w:b/>
        </w:rPr>
      </w:pPr>
      <w:r w:rsidRPr="001D09CD">
        <w:rPr>
          <w:rStyle w:val="DefaultParagraphFont1"/>
          <w:rFonts w:asciiTheme="minorHAnsi" w:eastAsia="Times New Roman" w:hAnsiTheme="minorHAnsi" w:cstheme="minorBidi"/>
          <w:b/>
          <w:bCs/>
        </w:rPr>
        <w:lastRenderedPageBreak/>
        <w:t>ZAKLJUČNA OCJENA</w:t>
      </w:r>
    </w:p>
    <w:p w14:paraId="0A6959E7" w14:textId="77777777" w:rsidR="00607834" w:rsidRPr="001D09CD" w:rsidRDefault="00607834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  <w:r w:rsidRPr="001D09CD">
        <w:rPr>
          <w:rFonts w:asciiTheme="minorHAnsi" w:eastAsia="Times New Roman" w:hAnsiTheme="minorHAnsi" w:cstheme="minorHAnsi"/>
        </w:rPr>
        <w:t xml:space="preserve"> </w:t>
      </w:r>
    </w:p>
    <w:p w14:paraId="497C1866" w14:textId="77777777" w:rsidR="00A33D1D" w:rsidRPr="001D09CD" w:rsidRDefault="600D3FCC" w:rsidP="600D3FCC">
      <w:pPr>
        <w:pStyle w:val="Normal1"/>
        <w:spacing w:after="0" w:line="100" w:lineRule="atLeast"/>
        <w:rPr>
          <w:rFonts w:asciiTheme="minorHAnsi" w:hAnsiTheme="minorHAnsi" w:cstheme="minorBidi"/>
        </w:rPr>
      </w:pPr>
      <w:r w:rsidRPr="001D09CD">
        <w:rPr>
          <w:rStyle w:val="DefaultParagraphFont1"/>
          <w:rFonts w:asciiTheme="minorHAnsi" w:eastAsia="Times New Roman" w:hAnsiTheme="minorHAnsi" w:cstheme="minorBidi"/>
        </w:rPr>
        <w:t xml:space="preserve">Zaključivanje ocjene na kraju nastavne godine provodi se prema </w:t>
      </w:r>
      <w:r w:rsidRPr="006A602B">
        <w:rPr>
          <w:rStyle w:val="DefaultParagraphFont1"/>
          <w:rFonts w:asciiTheme="minorHAnsi" w:eastAsia="Times New Roman" w:hAnsiTheme="minorHAnsi" w:cstheme="minorBidi"/>
          <w:i/>
        </w:rPr>
        <w:t>Pravilniku o načinima, postupcima i elementima vrednovanja učenika u osnovnoj i srednjoj školi</w:t>
      </w:r>
      <w:r w:rsidRPr="001D09CD">
        <w:rPr>
          <w:rStyle w:val="DefaultParagraphFont1"/>
          <w:rFonts w:asciiTheme="minorHAnsi" w:eastAsia="Times New Roman" w:hAnsiTheme="minorHAnsi" w:cstheme="minorBidi"/>
        </w:rPr>
        <w:t>.</w:t>
      </w:r>
    </w:p>
    <w:p w14:paraId="36FEB5B0" w14:textId="77777777" w:rsidR="00A33D1D" w:rsidRPr="001D09CD" w:rsidRDefault="00A33D1D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2C581CB2" w14:textId="334A082B" w:rsidR="00607834" w:rsidRPr="001D09CD" w:rsidRDefault="600D3FCC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Učenik će na kraju nastavne godine biti pozitivno ocjenjen ukoliko su svi dijelovi gradiva pozitivno oc</w:t>
      </w:r>
      <w:r w:rsidR="00E776A9">
        <w:rPr>
          <w:rFonts w:asciiTheme="minorHAnsi" w:eastAsia="Times New Roman" w:hAnsiTheme="minorHAnsi" w:cstheme="minorBidi"/>
        </w:rPr>
        <w:t>i</w:t>
      </w:r>
      <w:r w:rsidRPr="001D09CD">
        <w:rPr>
          <w:rFonts w:asciiTheme="minorHAnsi" w:eastAsia="Times New Roman" w:hAnsiTheme="minorHAnsi" w:cstheme="minorBidi"/>
        </w:rPr>
        <w:t xml:space="preserve">jenjeni (tj. ako su sve pisane provjere </w:t>
      </w:r>
      <w:r w:rsidR="008607C6" w:rsidRPr="001D09CD">
        <w:rPr>
          <w:rFonts w:asciiTheme="minorHAnsi" w:eastAsia="Times New Roman" w:hAnsiTheme="minorHAnsi" w:cstheme="minorBidi"/>
        </w:rPr>
        <w:t xml:space="preserve">kojima su provjeravane nastavne teme </w:t>
      </w:r>
      <w:r w:rsidRPr="001D09CD">
        <w:rPr>
          <w:rFonts w:asciiTheme="minorHAnsi" w:eastAsia="Times New Roman" w:hAnsiTheme="minorHAnsi" w:cstheme="minorBidi"/>
        </w:rPr>
        <w:t>pozitivno ocjenjene, odnosno ispravljene).</w:t>
      </w:r>
    </w:p>
    <w:p w14:paraId="30D7AA69" w14:textId="77777777" w:rsidR="00916811" w:rsidRPr="001D09CD" w:rsidRDefault="00916811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01BFAD5A" w14:textId="77777777" w:rsidR="00916811" w:rsidRPr="001D09CD" w:rsidRDefault="600D3FCC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Za zaključnu ocjenu može se koristiti srednja vrijednost svih ocjena, ali i ne mora (npr. ako je učenik tijekom godine pokazao napredak ili obrnuto).</w:t>
      </w:r>
    </w:p>
    <w:p w14:paraId="7196D064" w14:textId="77777777" w:rsidR="00EE5FEA" w:rsidRPr="001D09CD" w:rsidRDefault="00EE5FEA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75D5B9C7" w14:textId="77777777" w:rsidR="00916811" w:rsidRPr="001D09CD" w:rsidRDefault="600D3FCC" w:rsidP="600D3FCC">
      <w:pPr>
        <w:pStyle w:val="Normal1"/>
        <w:spacing w:after="0" w:line="100" w:lineRule="atLeast"/>
        <w:rPr>
          <w:rFonts w:asciiTheme="minorHAnsi" w:eastAsia="Times New Roman" w:hAnsiTheme="minorHAnsi" w:cstheme="minorBidi"/>
        </w:rPr>
      </w:pPr>
      <w:r w:rsidRPr="001D09CD">
        <w:rPr>
          <w:rFonts w:asciiTheme="minorHAnsi" w:eastAsia="Times New Roman" w:hAnsiTheme="minorHAnsi" w:cstheme="minorBidi"/>
        </w:rPr>
        <w:t>Pri zaključivanju ocjene potrebno je uzeti u obzir i bilješke o učenikovom radu tijekom nastavne godine.</w:t>
      </w:r>
    </w:p>
    <w:p w14:paraId="34FF1C98" w14:textId="74D75B76" w:rsidR="00607834" w:rsidRDefault="00607834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04DCB562" w14:textId="2227194A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5101F78F" w14:textId="53831452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281BBCC3" w14:textId="77777777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70A30DED" w14:textId="77777777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33811E33" w14:textId="77777777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210C643B" w14:textId="77777777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58E52420" w14:textId="77777777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  <w:b/>
        </w:rPr>
      </w:pPr>
    </w:p>
    <w:p w14:paraId="66AF72CA" w14:textId="736DDDDC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  <w:r w:rsidRPr="008D3EC8">
        <w:rPr>
          <w:rFonts w:asciiTheme="minorHAnsi" w:eastAsia="Times New Roman" w:hAnsiTheme="minorHAnsi" w:cstheme="minorHAnsi"/>
          <w:b/>
        </w:rPr>
        <w:t>IZVORI</w:t>
      </w:r>
      <w:r>
        <w:rPr>
          <w:rFonts w:asciiTheme="minorHAnsi" w:eastAsia="Times New Roman" w:hAnsiTheme="minorHAnsi" w:cstheme="minorHAnsi"/>
        </w:rPr>
        <w:t>:</w:t>
      </w:r>
    </w:p>
    <w:p w14:paraId="520E096F" w14:textId="533EA6A9" w:rsidR="008D3EC8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p w14:paraId="1B128AF1" w14:textId="77777777" w:rsidR="008D3EC8" w:rsidRPr="00E45516" w:rsidRDefault="008D3EC8" w:rsidP="008D3EC8">
      <w:pPr>
        <w:pStyle w:val="Odlomakpopisa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</w:rPr>
      </w:pPr>
      <w:r w:rsidRPr="00E45516">
        <w:rPr>
          <w:rFonts w:asciiTheme="minorHAnsi" w:hAnsiTheme="minorHAnsi" w:cstheme="minorHAnsi"/>
        </w:rPr>
        <w:t xml:space="preserve">Metodički priručnik za nastavnike, Eksperimentalni program </w:t>
      </w:r>
      <w:r w:rsidRPr="00E45516">
        <w:rPr>
          <w:rFonts w:asciiTheme="minorHAnsi" w:hAnsiTheme="minorHAnsi" w:cstheme="minorHAnsi"/>
          <w:i/>
          <w:iCs/>
        </w:rPr>
        <w:t xml:space="preserve">Škola za život: </w:t>
      </w:r>
      <w:r w:rsidRPr="00E45516">
        <w:rPr>
          <w:rFonts w:asciiTheme="minorHAnsi" w:hAnsiTheme="minorHAnsi" w:cstheme="minorHAnsi"/>
        </w:rPr>
        <w:t xml:space="preserve">MATEMATIKA,  1. RAZRED SREDNJE ŠKOLE </w:t>
      </w:r>
    </w:p>
    <w:p w14:paraId="31691079" w14:textId="77777777" w:rsidR="008D3EC8" w:rsidRPr="00E45516" w:rsidRDefault="008D3EC8" w:rsidP="008D3EC8">
      <w:pPr>
        <w:pStyle w:val="Odlomakpopisa"/>
        <w:rPr>
          <w:rFonts w:asciiTheme="minorHAnsi" w:hAnsiTheme="minorHAnsi" w:cstheme="minorHAnsi"/>
        </w:rPr>
      </w:pPr>
    </w:p>
    <w:p w14:paraId="26A9D264" w14:textId="77777777" w:rsidR="008D3EC8" w:rsidRPr="00567BC5" w:rsidRDefault="008D3EC8" w:rsidP="008D3EC8">
      <w:pPr>
        <w:pStyle w:val="Odlomakpopisa"/>
        <w:numPr>
          <w:ilvl w:val="0"/>
          <w:numId w:val="16"/>
        </w:numPr>
        <w:spacing w:after="0" w:line="240" w:lineRule="auto"/>
        <w:rPr>
          <w:rStyle w:val="Hiperveza"/>
          <w:rFonts w:asciiTheme="minorHAnsi" w:hAnsiTheme="minorHAnsi" w:cstheme="minorHAnsi"/>
        </w:rPr>
      </w:pPr>
      <w:r w:rsidRPr="00E45516">
        <w:rPr>
          <w:rFonts w:asciiTheme="minorHAnsi" w:hAnsiTheme="minorHAnsi" w:cstheme="minorHAnsi"/>
        </w:rPr>
        <w:t xml:space="preserve">Kurikulum matematike (sa svim razinama postignuća ishoda): </w:t>
      </w:r>
      <w:hyperlink r:id="rId10" w:history="1">
        <w:r w:rsidRPr="00E45516">
          <w:rPr>
            <w:rStyle w:val="Hiperveza"/>
            <w:rFonts w:asciiTheme="minorHAnsi" w:hAnsiTheme="minorHAnsi" w:cstheme="minorHAnsi"/>
          </w:rPr>
          <w:t>https://</w:t>
        </w:r>
      </w:hyperlink>
      <w:hyperlink r:id="rId11" w:history="1">
        <w:r w:rsidRPr="00E45516">
          <w:rPr>
            <w:rStyle w:val="Hiperveza"/>
            <w:rFonts w:asciiTheme="minorHAnsi" w:hAnsiTheme="minorHAnsi" w:cstheme="minorHAnsi"/>
          </w:rPr>
          <w:t>mzo.gov.hr/istaknute-teme/odgoj-i-obrazovanje/nacionalni-kurikulum/predmetni-kurikulumi/539</w:t>
        </w:r>
      </w:hyperlink>
    </w:p>
    <w:p w14:paraId="5BF91766" w14:textId="77777777" w:rsidR="008D3EC8" w:rsidRPr="00567BC5" w:rsidRDefault="008D3EC8" w:rsidP="008D3EC8">
      <w:pPr>
        <w:pStyle w:val="Odlomakpopisa"/>
        <w:rPr>
          <w:rFonts w:asciiTheme="minorHAnsi" w:hAnsiTheme="minorHAnsi" w:cstheme="minorHAnsi"/>
        </w:rPr>
      </w:pPr>
    </w:p>
    <w:p w14:paraId="7E03926C" w14:textId="77777777" w:rsidR="008D3EC8" w:rsidRPr="00587C58" w:rsidRDefault="008D3EC8" w:rsidP="008D3EC8">
      <w:pPr>
        <w:pStyle w:val="Odlomakpopisa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</w:rPr>
      </w:pPr>
      <w:r w:rsidRPr="00587C58">
        <w:rPr>
          <w:rFonts w:asciiTheme="minorHAnsi" w:hAnsiTheme="minorHAnsi" w:cstheme="minorHAnsi"/>
        </w:rPr>
        <w:t>Ispitni katalog s portala e-sfera (</w:t>
      </w:r>
      <w:r>
        <w:rPr>
          <w:rFonts w:asciiTheme="minorHAnsi" w:hAnsiTheme="minorHAnsi" w:cstheme="minorHAnsi"/>
        </w:rPr>
        <w:t>dostupno</w:t>
      </w:r>
      <w:r w:rsidRPr="00587C58">
        <w:rPr>
          <w:rFonts w:asciiTheme="minorHAnsi" w:hAnsiTheme="minorHAnsi" w:cstheme="minorHAnsi"/>
        </w:rPr>
        <w:t xml:space="preserve"> nastavnicima) </w:t>
      </w:r>
      <w:hyperlink r:id="rId12" w:history="1">
        <w:r w:rsidRPr="00587C58">
          <w:rPr>
            <w:rStyle w:val="Hiperveza"/>
            <w:rFonts w:asciiTheme="minorHAnsi" w:hAnsiTheme="minorHAnsi" w:cstheme="minorHAnsi"/>
          </w:rPr>
          <w:t>Matematika 2 - Vrednujemo naučeno.pdf</w:t>
        </w:r>
      </w:hyperlink>
    </w:p>
    <w:p w14:paraId="6A15286D" w14:textId="77777777" w:rsidR="008D3EC8" w:rsidRPr="00587C58" w:rsidRDefault="008D3EC8" w:rsidP="008D3EC8">
      <w:pPr>
        <w:pStyle w:val="Odlomakpopisa"/>
        <w:rPr>
          <w:rFonts w:asciiTheme="minorHAnsi" w:hAnsiTheme="minorHAnsi" w:cstheme="minorHAnsi"/>
        </w:rPr>
      </w:pPr>
    </w:p>
    <w:p w14:paraId="48BCCCB7" w14:textId="77777777" w:rsidR="008D3EC8" w:rsidRDefault="008D3EC8" w:rsidP="008D3EC8">
      <w:pPr>
        <w:pStyle w:val="Odlomakpopisa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</w:rPr>
      </w:pPr>
      <w:r w:rsidRPr="00E45516">
        <w:rPr>
          <w:rFonts w:asciiTheme="minorHAnsi" w:hAnsiTheme="minorHAnsi" w:cstheme="minorHAnsi"/>
        </w:rPr>
        <w:t xml:space="preserve">Pročišćena verzija </w:t>
      </w:r>
      <w:r w:rsidRPr="00E45516">
        <w:rPr>
          <w:rFonts w:asciiTheme="minorHAnsi" w:eastAsiaTheme="minorHAnsi" w:hAnsiTheme="minorHAnsi" w:cstheme="minorHAnsi"/>
          <w:b/>
          <w:bCs/>
          <w:lang w:eastAsia="en-US"/>
        </w:rPr>
        <w:t>PRAVILNIK-a O NAČINIMA, POSTUPCIMA I ELEMENTIMA VREDNOVANJA UČENIKA U OSNOVNOJ I SREDNJOJ ŠKOLI</w:t>
      </w:r>
      <w:r w:rsidRPr="00E45516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hyperlink r:id="rId13" w:history="1">
        <w:r w:rsidRPr="00962968">
          <w:rPr>
            <w:rStyle w:val="Hiperveza"/>
            <w:rFonts w:asciiTheme="minorHAnsi" w:hAnsiTheme="minorHAnsi" w:cstheme="minorHAnsi"/>
          </w:rPr>
          <w:t>http://www.propisi.hr/print.php?id=10606</w:t>
        </w:r>
      </w:hyperlink>
    </w:p>
    <w:p w14:paraId="258C868D" w14:textId="77777777" w:rsidR="008D3EC8" w:rsidRPr="001D09CD" w:rsidRDefault="008D3EC8">
      <w:pPr>
        <w:pStyle w:val="Normal1"/>
        <w:spacing w:after="0" w:line="100" w:lineRule="atLeast"/>
        <w:rPr>
          <w:rFonts w:asciiTheme="minorHAnsi" w:eastAsia="Times New Roman" w:hAnsiTheme="minorHAnsi" w:cstheme="minorHAnsi"/>
        </w:rPr>
      </w:pPr>
    </w:p>
    <w:sectPr w:rsidR="008D3EC8" w:rsidRPr="001D09CD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06A0573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6" w15:restartNumberingAfterBreak="0">
    <w:nsid w:val="0BFF5AAC"/>
    <w:multiLevelType w:val="hybridMultilevel"/>
    <w:tmpl w:val="54A0F9AA"/>
    <w:lvl w:ilvl="0" w:tplc="759A19B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F6371"/>
    <w:multiLevelType w:val="multilevel"/>
    <w:tmpl w:val="47EEF060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8436403"/>
    <w:multiLevelType w:val="multilevel"/>
    <w:tmpl w:val="647E8A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00" w:themeColor="text1"/>
      </w:rPr>
    </w:lvl>
  </w:abstractNum>
  <w:abstractNum w:abstractNumId="9" w15:restartNumberingAfterBreak="0">
    <w:nsid w:val="497673C9"/>
    <w:multiLevelType w:val="multilevel"/>
    <w:tmpl w:val="5274BE5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A36323B"/>
    <w:multiLevelType w:val="multilevel"/>
    <w:tmpl w:val="647E8A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00" w:themeColor="text1"/>
      </w:rPr>
    </w:lvl>
  </w:abstractNum>
  <w:abstractNum w:abstractNumId="11" w15:restartNumberingAfterBreak="0">
    <w:nsid w:val="545B6D36"/>
    <w:multiLevelType w:val="multilevel"/>
    <w:tmpl w:val="E8CEEE86"/>
    <w:lvl w:ilvl="0">
      <w:start w:val="1"/>
      <w:numFmt w:val="bullet"/>
      <w:lvlText w:val=""/>
      <w:lvlJc w:val="left"/>
      <w:pPr>
        <w:tabs>
          <w:tab w:val="num" w:pos="-936"/>
        </w:tabs>
        <w:ind w:left="-9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216"/>
        </w:tabs>
        <w:ind w:left="-21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664"/>
        </w:tabs>
        <w:ind w:left="266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104"/>
        </w:tabs>
        <w:ind w:left="410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7BE4F98"/>
    <w:multiLevelType w:val="multilevel"/>
    <w:tmpl w:val="647E8A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00" w:themeColor="text1"/>
      </w:rPr>
    </w:lvl>
  </w:abstractNum>
  <w:abstractNum w:abstractNumId="13" w15:restartNumberingAfterBreak="0">
    <w:nsid w:val="590442D2"/>
    <w:multiLevelType w:val="multilevel"/>
    <w:tmpl w:val="49A0FA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0A34F3"/>
    <w:multiLevelType w:val="multilevel"/>
    <w:tmpl w:val="4E9875C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10C311F"/>
    <w:multiLevelType w:val="multilevel"/>
    <w:tmpl w:val="780A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13"/>
  </w:num>
  <w:num w:numId="8">
    <w:abstractNumId w:val="12"/>
  </w:num>
  <w:num w:numId="9">
    <w:abstractNumId w:val="10"/>
  </w:num>
  <w:num w:numId="10">
    <w:abstractNumId w:val="8"/>
  </w:num>
  <w:num w:numId="11">
    <w:abstractNumId w:val="15"/>
  </w:num>
  <w:num w:numId="12">
    <w:abstractNumId w:val="5"/>
  </w:num>
  <w:num w:numId="13">
    <w:abstractNumId w:val="7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EFF"/>
    <w:rsid w:val="000A003A"/>
    <w:rsid w:val="001054C9"/>
    <w:rsid w:val="001A3A04"/>
    <w:rsid w:val="001D09CD"/>
    <w:rsid w:val="00246DA8"/>
    <w:rsid w:val="00247EFA"/>
    <w:rsid w:val="00256249"/>
    <w:rsid w:val="002C3CC3"/>
    <w:rsid w:val="0033680C"/>
    <w:rsid w:val="003A6BF8"/>
    <w:rsid w:val="003D7445"/>
    <w:rsid w:val="003E6986"/>
    <w:rsid w:val="003F2D37"/>
    <w:rsid w:val="00421C2B"/>
    <w:rsid w:val="00484A61"/>
    <w:rsid w:val="004B4F6A"/>
    <w:rsid w:val="004C2739"/>
    <w:rsid w:val="004D4D25"/>
    <w:rsid w:val="00521651"/>
    <w:rsid w:val="00527660"/>
    <w:rsid w:val="005A1212"/>
    <w:rsid w:val="005F28D7"/>
    <w:rsid w:val="00607834"/>
    <w:rsid w:val="00676DFE"/>
    <w:rsid w:val="006A602B"/>
    <w:rsid w:val="006E26DD"/>
    <w:rsid w:val="006E4E74"/>
    <w:rsid w:val="0074370D"/>
    <w:rsid w:val="007B5899"/>
    <w:rsid w:val="008033C8"/>
    <w:rsid w:val="00815503"/>
    <w:rsid w:val="0082626B"/>
    <w:rsid w:val="00842CCF"/>
    <w:rsid w:val="008607C6"/>
    <w:rsid w:val="008D3EC8"/>
    <w:rsid w:val="008D782D"/>
    <w:rsid w:val="009120B6"/>
    <w:rsid w:val="00916811"/>
    <w:rsid w:val="00941E2C"/>
    <w:rsid w:val="009B0FB1"/>
    <w:rsid w:val="00A33D1D"/>
    <w:rsid w:val="00B05A03"/>
    <w:rsid w:val="00B36DD2"/>
    <w:rsid w:val="00B600F5"/>
    <w:rsid w:val="00B95F20"/>
    <w:rsid w:val="00C550E7"/>
    <w:rsid w:val="00CB428D"/>
    <w:rsid w:val="00D31647"/>
    <w:rsid w:val="00D86EFF"/>
    <w:rsid w:val="00DD4319"/>
    <w:rsid w:val="00DE770B"/>
    <w:rsid w:val="00E001E3"/>
    <w:rsid w:val="00E1023A"/>
    <w:rsid w:val="00E11637"/>
    <w:rsid w:val="00E32323"/>
    <w:rsid w:val="00E62655"/>
    <w:rsid w:val="00E776A9"/>
    <w:rsid w:val="00EE5FEA"/>
    <w:rsid w:val="00F231D0"/>
    <w:rsid w:val="55433F1D"/>
    <w:rsid w:val="600D3FCC"/>
    <w:rsid w:val="6B8B8E60"/>
    <w:rsid w:val="6EB6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678378E"/>
  <w15:chartTrackingRefBased/>
  <w15:docId w15:val="{672CB156-6D8E-4815-AAEF-EEEF93B3D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WWCharLFO1LVL1">
    <w:name w:val="WW_CharLFO1LVL1"/>
    <w:rPr>
      <w:b/>
    </w:rPr>
  </w:style>
  <w:style w:type="character" w:customStyle="1" w:styleId="WWCharLFO4LVL1">
    <w:name w:val="WW_CharLFO4LVL1"/>
    <w:rPr>
      <w:rFonts w:ascii="Times New Roman" w:eastAsia="Times New Roman" w:hAnsi="Times New Roman" w:cs="Times New Roman"/>
    </w:rPr>
  </w:style>
  <w:style w:type="character" w:customStyle="1" w:styleId="WWCharLFO4LVL2">
    <w:name w:val="WW_CharLFO4LVL2"/>
    <w:rPr>
      <w:rFonts w:ascii="Courier New" w:hAnsi="Courier New" w:cs="Courier New"/>
    </w:rPr>
  </w:style>
  <w:style w:type="character" w:customStyle="1" w:styleId="WWCharLFO4LVL3">
    <w:name w:val="WW_CharLFO4LVL3"/>
    <w:rPr>
      <w:rFonts w:ascii="Wingdings" w:hAnsi="Wingdings"/>
    </w:rPr>
  </w:style>
  <w:style w:type="character" w:customStyle="1" w:styleId="WWCharLFO4LVL4">
    <w:name w:val="WW_CharLFO4LVL4"/>
    <w:rPr>
      <w:rFonts w:ascii="Symbol" w:hAnsi="Symbol"/>
    </w:rPr>
  </w:style>
  <w:style w:type="character" w:customStyle="1" w:styleId="WWCharLFO4LVL5">
    <w:name w:val="WW_CharLFO4LVL5"/>
    <w:rPr>
      <w:rFonts w:ascii="Courier New" w:hAnsi="Courier New" w:cs="Courier New"/>
    </w:rPr>
  </w:style>
  <w:style w:type="character" w:customStyle="1" w:styleId="WWCharLFO4LVL6">
    <w:name w:val="WW_CharLFO4LVL6"/>
    <w:rPr>
      <w:rFonts w:ascii="Wingdings" w:hAnsi="Wingdings"/>
    </w:rPr>
  </w:style>
  <w:style w:type="character" w:customStyle="1" w:styleId="WWCharLFO4LVL7">
    <w:name w:val="WW_CharLFO4LVL7"/>
    <w:rPr>
      <w:rFonts w:ascii="Symbol" w:hAnsi="Symbol"/>
    </w:rPr>
  </w:style>
  <w:style w:type="character" w:customStyle="1" w:styleId="WWCharLFO4LVL8">
    <w:name w:val="WW_CharLFO4LVL8"/>
    <w:rPr>
      <w:rFonts w:ascii="Courier New" w:hAnsi="Courier New" w:cs="Courier New"/>
    </w:rPr>
  </w:style>
  <w:style w:type="character" w:customStyle="1" w:styleId="WWCharLFO4LVL9">
    <w:name w:val="WW_CharLFO4LVL9"/>
    <w:rPr>
      <w:rFonts w:ascii="Wingdings" w:hAnsi="Wingdings"/>
    </w:rPr>
  </w:style>
  <w:style w:type="character" w:customStyle="1" w:styleId="WWCharLFO5LVL1">
    <w:name w:val="WW_CharLFO5LVL1"/>
    <w:rPr>
      <w:rFonts w:ascii="Symbol" w:hAnsi="Symbol"/>
    </w:rPr>
  </w:style>
  <w:style w:type="character" w:customStyle="1" w:styleId="WWCharLFO5LVL2">
    <w:name w:val="WW_CharLFO5LVL2"/>
    <w:rPr>
      <w:rFonts w:ascii="Symbol" w:hAnsi="Symbol"/>
    </w:rPr>
  </w:style>
  <w:style w:type="character" w:customStyle="1" w:styleId="WWCharLFO5LVL3">
    <w:name w:val="WW_CharLFO5LVL3"/>
    <w:rPr>
      <w:rFonts w:ascii="Wingdings" w:hAnsi="Wingdings"/>
    </w:rPr>
  </w:style>
  <w:style w:type="character" w:customStyle="1" w:styleId="WWCharLFO5LVL4">
    <w:name w:val="WW_CharLFO5LVL4"/>
    <w:rPr>
      <w:rFonts w:ascii="Symbol" w:hAnsi="Symbol"/>
    </w:rPr>
  </w:style>
  <w:style w:type="character" w:customStyle="1" w:styleId="WWCharLFO5LVL5">
    <w:name w:val="WW_CharLFO5LVL5"/>
    <w:rPr>
      <w:rFonts w:ascii="Courier New" w:hAnsi="Courier New"/>
    </w:rPr>
  </w:style>
  <w:style w:type="character" w:customStyle="1" w:styleId="WWCharLFO5LVL6">
    <w:name w:val="WW_CharLFO5LVL6"/>
    <w:rPr>
      <w:rFonts w:ascii="Wingdings" w:hAnsi="Wingdings"/>
    </w:rPr>
  </w:style>
  <w:style w:type="character" w:customStyle="1" w:styleId="WWCharLFO5LVL7">
    <w:name w:val="WW_CharLFO5LVL7"/>
    <w:rPr>
      <w:rFonts w:ascii="Symbol" w:hAnsi="Symbol"/>
    </w:rPr>
  </w:style>
  <w:style w:type="character" w:customStyle="1" w:styleId="WWCharLFO5LVL8">
    <w:name w:val="WW_CharLFO5LVL8"/>
    <w:rPr>
      <w:rFonts w:ascii="Courier New" w:hAnsi="Courier New"/>
    </w:rPr>
  </w:style>
  <w:style w:type="character" w:customStyle="1" w:styleId="WWCharLFO5LVL9">
    <w:name w:val="WW_CharLFO5LVL9"/>
    <w:rPr>
      <w:rFonts w:ascii="Wingdings" w:hAnsi="Wingdings"/>
    </w:rPr>
  </w:style>
  <w:style w:type="character" w:customStyle="1" w:styleId="WWCharLFO6LVL1">
    <w:name w:val="WW_CharLFO6LVL1"/>
    <w:rPr>
      <w:b/>
    </w:rPr>
  </w:style>
  <w:style w:type="paragraph" w:customStyle="1" w:styleId="Normal1">
    <w:name w:val="Normal1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customStyle="1" w:styleId="ListParagraph1">
    <w:name w:val="List Paragraph1"/>
    <w:basedOn w:val="Normal1"/>
    <w:pPr>
      <w:ind w:left="720"/>
    </w:pPr>
  </w:style>
  <w:style w:type="paragraph" w:customStyle="1" w:styleId="matematika">
    <w:name w:val="matematika"/>
    <w:basedOn w:val="Normal1"/>
    <w:rPr>
      <w:rFonts w:ascii="Cambria Math" w:hAnsi="Cambria Math"/>
      <w:sz w:val="24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A1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5A1212"/>
    <w:rPr>
      <w:rFonts w:ascii="Segoe UI" w:eastAsia="Calibri" w:hAnsi="Segoe UI" w:cs="Segoe UI"/>
      <w:sz w:val="18"/>
      <w:szCs w:val="18"/>
      <w:lang w:eastAsia="ar-SA"/>
    </w:rPr>
  </w:style>
  <w:style w:type="paragraph" w:customStyle="1" w:styleId="Default">
    <w:name w:val="Default"/>
    <w:rsid w:val="008D782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rsid w:val="008D78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B05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05A03"/>
    <w:pPr>
      <w:ind w:left="720"/>
      <w:contextualSpacing/>
    </w:pPr>
  </w:style>
  <w:style w:type="character" w:styleId="Tekstrezerviranogmjesta">
    <w:name w:val="Placeholder Text"/>
    <w:basedOn w:val="Zadanifontodlomka"/>
    <w:uiPriority w:val="99"/>
    <w:semiHidden/>
    <w:rsid w:val="008607C6"/>
    <w:rPr>
      <w:color w:val="808080"/>
    </w:rPr>
  </w:style>
  <w:style w:type="character" w:styleId="Hiperveza">
    <w:name w:val="Hyperlink"/>
    <w:basedOn w:val="Zadanifontodlomka"/>
    <w:uiPriority w:val="99"/>
    <w:unhideWhenUsed/>
    <w:rsid w:val="00B36D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propisi.hr/print.php?id=106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publication/download-product-material?id=7ccd7e3c-f730-408a-a229-ae6088fd59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zo.gov.hr/istaknute-teme/odgoj-i-obrazovanje/nacionalni-kurikulum/predmetni-kurikulumi/539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zo.gov.hr/istaknute-teme/odgoj-i-obrazovanje/nacionalni-kurikulum/predmetni-kurikulumi/5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ublication/download-product-material?id=7ccd7e3c-f730-408a-a229-ae6088fd59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</dc:creator>
  <cp:keywords/>
  <cp:lastModifiedBy>Iskra</cp:lastModifiedBy>
  <cp:revision>2</cp:revision>
  <cp:lastPrinted>2014-09-03T09:42:00Z</cp:lastPrinted>
  <dcterms:created xsi:type="dcterms:W3CDTF">2022-09-29T07:47:00Z</dcterms:created>
  <dcterms:modified xsi:type="dcterms:W3CDTF">2022-09-29T07:47:00Z</dcterms:modified>
</cp:coreProperties>
</file>